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4A81E" w14:textId="77777777" w:rsidR="007D175F" w:rsidRDefault="003E40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Федеральное государственное образовательное бюджетное учреждение</w:t>
      </w:r>
    </w:p>
    <w:p w14:paraId="7BE239FF" w14:textId="77777777" w:rsidR="007D175F" w:rsidRDefault="003E4092" w:rsidP="003E40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высшего образования </w:t>
      </w:r>
    </w:p>
    <w:p w14:paraId="30D7E732" w14:textId="77777777" w:rsidR="007D175F" w:rsidRDefault="003E40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«ФИНАНСОВЫЙ УНИВЕРСИТЕТ ПРИ ПРАВИТЕЛЬСТВЕ</w:t>
      </w:r>
    </w:p>
    <w:p w14:paraId="65CD30DE" w14:textId="77777777" w:rsidR="007D175F" w:rsidRDefault="003E40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РОССИЙСКОЙ ФЕДЕРАЦИИ»</w:t>
      </w:r>
    </w:p>
    <w:p w14:paraId="0BD8AE56" w14:textId="77777777" w:rsidR="007D175F" w:rsidRDefault="003E40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14:paraId="12A4CC1F" w14:textId="77777777" w:rsidR="003E4092" w:rsidRDefault="003E4092" w:rsidP="003E409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737818D" w14:textId="0D4154CB" w:rsidR="003E4092" w:rsidRDefault="006A33FC" w:rsidP="003E409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Кафедра</w:t>
      </w:r>
      <w:r w:rsidR="003E4092">
        <w:rPr>
          <w:rFonts w:ascii="Times New Roman" w:eastAsia="Calibri" w:hAnsi="Times New Roman" w:cs="Times New Roman"/>
          <w:b/>
          <w:sz w:val="28"/>
          <w:szCs w:val="28"/>
        </w:rPr>
        <w:t xml:space="preserve"> общественных финансов</w:t>
      </w:r>
    </w:p>
    <w:p w14:paraId="0771D239" w14:textId="1E5E9D28" w:rsidR="007D175F" w:rsidRDefault="003E4092" w:rsidP="003E409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Финансового факультета</w:t>
      </w:r>
    </w:p>
    <w:tbl>
      <w:tblPr>
        <w:tblW w:w="5149" w:type="pct"/>
        <w:tblInd w:w="2" w:type="dxa"/>
        <w:tblLook w:val="00A0" w:firstRow="1" w:lastRow="0" w:firstColumn="1" w:lastColumn="0" w:noHBand="0" w:noVBand="0"/>
      </w:tblPr>
      <w:tblGrid>
        <w:gridCol w:w="5668"/>
        <w:gridCol w:w="4111"/>
      </w:tblGrid>
      <w:tr w:rsidR="003E4092" w14:paraId="206BF565" w14:textId="77777777" w:rsidTr="006A33FC">
        <w:trPr>
          <w:trHeight w:val="3841"/>
        </w:trPr>
        <w:tc>
          <w:tcPr>
            <w:tcW w:w="5668" w:type="dxa"/>
          </w:tcPr>
          <w:p w14:paraId="349A7993" w14:textId="77777777" w:rsidR="003E4092" w:rsidRPr="002E555A" w:rsidRDefault="003E4092" w:rsidP="003E40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46FAEC" w14:textId="77777777" w:rsidR="003E4092" w:rsidRPr="002E555A" w:rsidRDefault="003E4092" w:rsidP="00E10B0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111" w:type="dxa"/>
          </w:tcPr>
          <w:p w14:paraId="3814F6EB" w14:textId="77777777" w:rsidR="003E4092" w:rsidRPr="002E555A" w:rsidRDefault="003E4092" w:rsidP="003E40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515E47" w14:textId="4313C3CC" w:rsidR="003E4092" w:rsidRPr="002E555A" w:rsidRDefault="003E4092" w:rsidP="006A33F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555A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14:paraId="279A9985" w14:textId="77777777" w:rsidR="003E4092" w:rsidRDefault="003E4092" w:rsidP="006A33F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555A">
              <w:rPr>
                <w:rFonts w:ascii="Times New Roman" w:hAnsi="Times New Roman" w:cs="Times New Roman"/>
                <w:sz w:val="28"/>
                <w:szCs w:val="28"/>
              </w:rPr>
              <w:t xml:space="preserve">Проректор по учебной и </w:t>
            </w:r>
          </w:p>
          <w:p w14:paraId="710040FB" w14:textId="77777777" w:rsidR="003E4092" w:rsidRPr="002E555A" w:rsidRDefault="003E4092" w:rsidP="006A33F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555A">
              <w:rPr>
                <w:rFonts w:ascii="Times New Roman" w:hAnsi="Times New Roman" w:cs="Times New Roman"/>
                <w:sz w:val="28"/>
                <w:szCs w:val="28"/>
              </w:rPr>
              <w:t>методической работе</w:t>
            </w:r>
          </w:p>
          <w:p w14:paraId="31C9C9D5" w14:textId="7F4F22AD" w:rsidR="003E4092" w:rsidRPr="002E555A" w:rsidRDefault="003E4092" w:rsidP="006A33FC">
            <w:pPr>
              <w:tabs>
                <w:tab w:val="center" w:pos="2056"/>
                <w:tab w:val="right" w:pos="337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555A">
              <w:rPr>
                <w:rFonts w:ascii="Times New Roman" w:hAnsi="Times New Roman" w:cs="Times New Roman"/>
                <w:sz w:val="28"/>
                <w:szCs w:val="28"/>
              </w:rPr>
              <w:t>Е.А. Каменева</w:t>
            </w:r>
          </w:p>
          <w:p w14:paraId="2550B28B" w14:textId="26A6B7BC" w:rsidR="003E4092" w:rsidRPr="002E555A" w:rsidRDefault="003E4092" w:rsidP="006A33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33F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E09A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6A33F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A33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09AB">
              <w:rPr>
                <w:rFonts w:ascii="Times New Roman" w:hAnsi="Times New Roman" w:cs="Times New Roman"/>
                <w:sz w:val="28"/>
                <w:szCs w:val="28"/>
              </w:rPr>
              <w:t>марта</w:t>
            </w:r>
            <w:r w:rsidRPr="006A33FC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6A33F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A33F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23DE40E2" w14:textId="77777777" w:rsidR="003E4092" w:rsidRPr="002E555A" w:rsidRDefault="003E4092" w:rsidP="003E4092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68B1EE9E" w14:textId="77777777" w:rsidR="007D175F" w:rsidRDefault="007D175F" w:rsidP="00E60F2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D1C15D1" w14:textId="77777777" w:rsidR="007D175F" w:rsidRDefault="003E409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Солянникова С.П.</w:t>
      </w:r>
    </w:p>
    <w:p w14:paraId="097DB46B" w14:textId="77777777" w:rsidR="007D175F" w:rsidRDefault="007D175F">
      <w:pPr>
        <w:jc w:val="center"/>
        <w:rPr>
          <w:rFonts w:ascii="Calibri" w:eastAsia="Calibri" w:hAnsi="Calibri" w:cs="Times New Roman"/>
          <w:sz w:val="28"/>
          <w:szCs w:val="28"/>
        </w:rPr>
      </w:pPr>
    </w:p>
    <w:p w14:paraId="449E984D" w14:textId="02DD607F" w:rsidR="003E4092" w:rsidRDefault="003E4092" w:rsidP="00E60F26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Программа производственной практики</w:t>
      </w:r>
    </w:p>
    <w:p w14:paraId="13458988" w14:textId="77777777" w:rsidR="007D175F" w:rsidRDefault="003E4092">
      <w:pPr>
        <w:spacing w:after="12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6DB9EBCA" w14:textId="77777777" w:rsidR="007D175F" w:rsidRDefault="003E409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38.04.08 «Финансы и кредит»,</w:t>
      </w:r>
    </w:p>
    <w:p w14:paraId="109785DE" w14:textId="77777777" w:rsidR="007D175F" w:rsidRDefault="003E409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Направленность программы магистратуры</w:t>
      </w:r>
    </w:p>
    <w:p w14:paraId="6E8ECD58" w14:textId="6310B1DF" w:rsidR="007D175F" w:rsidRDefault="003E4092" w:rsidP="00AE269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«Финансовые инновации в государственном секторе»</w:t>
      </w:r>
      <w:bookmarkStart w:id="0" w:name="_Hlk121949061"/>
      <w:bookmarkEnd w:id="0"/>
    </w:p>
    <w:p w14:paraId="77689949" w14:textId="77777777" w:rsidR="003E4092" w:rsidRDefault="003E4092">
      <w:pPr>
        <w:suppressAutoHyphens/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02CD6A27" w14:textId="77777777" w:rsidR="003E4092" w:rsidRDefault="003E4092">
      <w:pPr>
        <w:suppressAutoHyphens/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7A0DEA2B" w14:textId="77777777" w:rsidR="00E60F26" w:rsidRPr="00D44F06" w:rsidRDefault="003E4092">
      <w:pPr>
        <w:suppressAutoHyphens/>
        <w:spacing w:after="0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D44F0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Рекомендовано Ученым советом </w:t>
      </w:r>
      <w:bookmarkStart w:id="1" w:name="_Hlk119690370"/>
    </w:p>
    <w:p w14:paraId="1D6E0B8C" w14:textId="4969C741" w:rsidR="007D175F" w:rsidRPr="00D44F06" w:rsidRDefault="003E4092">
      <w:pPr>
        <w:suppressAutoHyphens/>
        <w:spacing w:after="0"/>
        <w:jc w:val="center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D44F0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Финансового факультета</w:t>
      </w:r>
      <w:bookmarkEnd w:id="1"/>
    </w:p>
    <w:p w14:paraId="21BDC83D" w14:textId="39973B58" w:rsidR="007D175F" w:rsidRPr="00D44F06" w:rsidRDefault="003E4092">
      <w:pPr>
        <w:suppressAutoHyphens/>
        <w:spacing w:after="0"/>
        <w:jc w:val="center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D44F0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протокол </w:t>
      </w:r>
      <w:r w:rsidR="00E60F26" w:rsidRPr="00D44F0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№ </w:t>
      </w:r>
      <w:r w:rsidR="006A33F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43</w:t>
      </w:r>
      <w:r w:rsidR="00E60F26" w:rsidRPr="006A33F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от «</w:t>
      </w:r>
      <w:r w:rsidR="006A33F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19</w:t>
      </w:r>
      <w:r w:rsidR="00E60F26" w:rsidRPr="006A33F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» </w:t>
      </w:r>
      <w:r w:rsidR="006A33F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марта</w:t>
      </w:r>
      <w:r w:rsidR="00E60F26" w:rsidRPr="006A33F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202</w:t>
      </w:r>
      <w:r w:rsidR="006A33F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4</w:t>
      </w:r>
      <w:r w:rsidR="00F82671" w:rsidRPr="006A33F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E60F26" w:rsidRPr="006A33F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г</w:t>
      </w:r>
      <w:r w:rsidR="00E60F26" w:rsidRPr="00D44F0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.</w:t>
      </w:r>
      <w:bookmarkStart w:id="2" w:name="_Hlk119690328"/>
      <w:bookmarkEnd w:id="2"/>
    </w:p>
    <w:p w14:paraId="7AB06C9F" w14:textId="77777777" w:rsidR="00E60F26" w:rsidRPr="00D44F06" w:rsidRDefault="00E60F26">
      <w:pPr>
        <w:suppressAutoHyphens/>
        <w:spacing w:after="0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14:paraId="08B7967E" w14:textId="052E914D" w:rsidR="007D175F" w:rsidRPr="00D44F06" w:rsidRDefault="003E4092">
      <w:pPr>
        <w:suppressAutoHyphens/>
        <w:spacing w:after="0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D44F0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Одобрено </w:t>
      </w:r>
      <w:r w:rsidR="006A33F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Кафедрой</w:t>
      </w:r>
      <w:r w:rsidRPr="00D44F0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общественных финансов</w:t>
      </w:r>
    </w:p>
    <w:p w14:paraId="06151A72" w14:textId="77777777" w:rsidR="007D175F" w:rsidRPr="00D44F06" w:rsidRDefault="003E4092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4F0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Финансового факультета</w:t>
      </w:r>
    </w:p>
    <w:p w14:paraId="43D96C12" w14:textId="1638CEEE" w:rsidR="00E60F26" w:rsidRPr="00D44F06" w:rsidRDefault="00E60F26" w:rsidP="00E60F26">
      <w:pPr>
        <w:suppressAutoHyphens/>
        <w:spacing w:after="0"/>
        <w:jc w:val="center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D44F0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протокол № </w:t>
      </w:r>
      <w:r w:rsidR="006A33F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08</w:t>
      </w:r>
      <w:r w:rsidRPr="006A33F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от «</w:t>
      </w:r>
      <w:r w:rsidR="006A33F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29</w:t>
      </w:r>
      <w:r w:rsidRPr="006A33F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» </w:t>
      </w:r>
      <w:r w:rsidR="006A33F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февраля</w:t>
      </w:r>
      <w:r w:rsidRPr="006A33F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202</w:t>
      </w:r>
      <w:r w:rsidR="006A33F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4</w:t>
      </w:r>
      <w:r w:rsidR="00F82671" w:rsidRPr="006A33F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A33F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г.</w:t>
      </w:r>
    </w:p>
    <w:p w14:paraId="2A64F621" w14:textId="77777777" w:rsidR="00D44F06" w:rsidRDefault="00D44F06" w:rsidP="003E4092">
      <w:pPr>
        <w:suppressAutoHyphens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2BE9FA1" w14:textId="66A40D39" w:rsidR="007D175F" w:rsidRDefault="003E4092" w:rsidP="003E4092">
      <w:pPr>
        <w:suppressAutoHyphens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E4092">
        <w:rPr>
          <w:rFonts w:ascii="Times New Roman" w:eastAsia="Calibri" w:hAnsi="Times New Roman" w:cs="Times New Roman"/>
          <w:b/>
          <w:sz w:val="28"/>
          <w:szCs w:val="28"/>
        </w:rPr>
        <w:t xml:space="preserve">Москва </w:t>
      </w:r>
      <w:r w:rsidR="00792A2C">
        <w:rPr>
          <w:rFonts w:ascii="Times New Roman" w:eastAsia="Calibri" w:hAnsi="Times New Roman" w:cs="Times New Roman"/>
          <w:b/>
          <w:sz w:val="28"/>
          <w:szCs w:val="28"/>
        </w:rPr>
        <w:t>–</w:t>
      </w:r>
      <w:r w:rsidRPr="003E4092">
        <w:rPr>
          <w:rFonts w:ascii="Times New Roman" w:eastAsia="Calibri" w:hAnsi="Times New Roman" w:cs="Times New Roman"/>
          <w:b/>
          <w:sz w:val="28"/>
          <w:szCs w:val="28"/>
        </w:rPr>
        <w:t xml:space="preserve"> 202</w:t>
      </w:r>
      <w:r w:rsidR="00AE2695">
        <w:rPr>
          <w:rFonts w:ascii="Times New Roman" w:eastAsia="Calibri" w:hAnsi="Times New Roman" w:cs="Times New Roman"/>
          <w:b/>
          <w:sz w:val="28"/>
          <w:szCs w:val="28"/>
        </w:rPr>
        <w:t>4</w:t>
      </w:r>
    </w:p>
    <w:p w14:paraId="05FEAF65" w14:textId="77777777" w:rsidR="007D175F" w:rsidRDefault="007D175F">
      <w:pPr>
        <w:rPr>
          <w:rFonts w:ascii="Times New Roman" w:eastAsia="Times New Roman" w:hAnsi="Times New Roman" w:cs="Times New Roman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444307432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0"/>
              <w:szCs w:val="20"/>
              <w:lang w:eastAsia="en-US"/>
            </w:rPr>
            <w:id w:val="887460391"/>
            <w:docPartObj>
              <w:docPartGallery w:val="Table of Contents"/>
              <w:docPartUnique/>
            </w:docPartObj>
          </w:sdtPr>
          <w:sdtEndPr>
            <w:rPr>
              <w:rFonts w:eastAsiaTheme="minorHAnsi"/>
              <w:sz w:val="28"/>
              <w:szCs w:val="28"/>
            </w:rPr>
          </w:sdtEndPr>
          <w:sdtContent>
            <w:p w14:paraId="169B693F" w14:textId="77777777" w:rsidR="003E4092" w:rsidRPr="00933366" w:rsidRDefault="003E4092" w:rsidP="003E4092">
              <w:pPr>
                <w:pStyle w:val="afc"/>
                <w:spacing w:before="0" w:line="360" w:lineRule="auto"/>
                <w:jc w:val="center"/>
                <w:rPr>
                  <w:rFonts w:ascii="Times New Roman" w:hAnsi="Times New Roman" w:cs="Times New Roman"/>
                  <w:color w:val="auto"/>
                </w:rPr>
              </w:pPr>
              <w:r w:rsidRPr="00933366">
                <w:rPr>
                  <w:rFonts w:ascii="Times New Roman" w:hAnsi="Times New Roman" w:cs="Times New Roman"/>
                  <w:color w:val="auto"/>
                </w:rPr>
                <w:t>Содержание</w:t>
              </w:r>
            </w:p>
            <w:p w14:paraId="63214829" w14:textId="77777777" w:rsidR="003E4092" w:rsidRPr="003E4092" w:rsidRDefault="003E4092" w:rsidP="003E4092">
              <w:pPr>
                <w:pStyle w:val="13"/>
                <w:spacing w:after="0" w:line="360" w:lineRule="auto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3E4092">
                <w:rPr>
                  <w:rFonts w:ascii="Times New Roman" w:eastAsiaTheme="majorEastAsia" w:hAnsi="Times New Roman" w:cs="Times New Roman"/>
                  <w:noProof/>
                  <w:sz w:val="28"/>
                  <w:szCs w:val="28"/>
                </w:rPr>
                <w:fldChar w:fldCharType="begin"/>
              </w:r>
              <w:r w:rsidRPr="003E4092">
                <w:rPr>
                  <w:rFonts w:ascii="Times New Roman" w:hAnsi="Times New Roman" w:cs="Times New Roman"/>
                  <w:sz w:val="28"/>
                  <w:szCs w:val="28"/>
                </w:rPr>
                <w:instrText xml:space="preserve"> TOC \o "1-3" \h \z \u </w:instrText>
              </w:r>
              <w:r w:rsidRPr="003E4092">
                <w:rPr>
                  <w:rFonts w:ascii="Times New Roman" w:eastAsiaTheme="majorEastAsia" w:hAnsi="Times New Roman" w:cs="Times New Roman"/>
                  <w:noProof/>
                  <w:sz w:val="28"/>
                  <w:szCs w:val="28"/>
                </w:rPr>
                <w:fldChar w:fldCharType="separate"/>
              </w:r>
              <w:hyperlink w:anchor="_Toc497233359" w:history="1">
                <w:r w:rsidRPr="003E4092">
                  <w:rPr>
                    <w:rStyle w:val="afe"/>
                    <w:rFonts w:ascii="Times New Roman" w:hAnsi="Times New Roman" w:cs="Times New Roman"/>
                    <w:sz w:val="28"/>
                    <w:szCs w:val="28"/>
                  </w:rPr>
                  <w:t xml:space="preserve">1. </w:t>
                </w:r>
                <w:r w:rsidRPr="003E4092">
                  <w:rPr>
                    <w:rFonts w:ascii="Times New Roman" w:hAnsi="Times New Roman" w:cs="Times New Roman"/>
                    <w:sz w:val="28"/>
                    <w:szCs w:val="28"/>
                  </w:rPr>
                  <w:t>Наименование вида и типов практики, способа и формы (форм) ее проведения</w:t>
                </w:r>
                <w:r w:rsidRPr="003E4092">
                  <w:rPr>
                    <w:rFonts w:ascii="Times New Roman" w:hAnsi="Times New Roman" w:cs="Times New Roman"/>
                    <w:webHidden/>
                    <w:sz w:val="28"/>
                    <w:szCs w:val="28"/>
                  </w:rPr>
                  <w:tab/>
                </w:r>
                <w:r>
                  <w:rPr>
                    <w:rFonts w:ascii="Times New Roman" w:hAnsi="Times New Roman" w:cs="Times New Roman"/>
                    <w:webHidden/>
                    <w:sz w:val="28"/>
                    <w:szCs w:val="28"/>
                  </w:rPr>
                  <w:t>……………………………………………………………………………….</w:t>
                </w:r>
                <w:r w:rsidRPr="003E4092">
                  <w:rPr>
                    <w:rFonts w:ascii="Times New Roman" w:hAnsi="Times New Roman" w:cs="Times New Roman"/>
                    <w:webHidden/>
                    <w:sz w:val="28"/>
                    <w:szCs w:val="28"/>
                  </w:rPr>
                  <w:t>3</w:t>
                </w:r>
              </w:hyperlink>
            </w:p>
            <w:p w14:paraId="0EDA4888" w14:textId="77777777" w:rsidR="003E4092" w:rsidRPr="003E4092" w:rsidRDefault="003E4092" w:rsidP="003E4092">
              <w:pPr>
                <w:spacing w:after="0" w:line="360" w:lineRule="auto"/>
                <w:jc w:val="both"/>
                <w:rPr>
                  <w:rFonts w:ascii="Times New Roman" w:eastAsiaTheme="minorEastAsia" w:hAnsi="Times New Roman" w:cs="Times New Roman"/>
                  <w:sz w:val="28"/>
                  <w:szCs w:val="28"/>
                </w:rPr>
              </w:pPr>
              <w:r w:rsidRPr="003E4092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 xml:space="preserve">2. </w:t>
              </w:r>
              <w:r w:rsidRPr="003E4092">
                <w:rPr>
                  <w:rFonts w:ascii="Times New Roman" w:hAnsi="Times New Roman" w:cs="Times New Roman"/>
                  <w:sz w:val="28"/>
                  <w:szCs w:val="28"/>
                </w:rPr>
                <w:t>Цели и задачи практики</w:t>
              </w:r>
              <w:r w:rsidRPr="003E4092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 xml:space="preserve"> …………………………………..……</w:t>
              </w:r>
              <w:r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….</w:t>
              </w:r>
              <w:r w:rsidRPr="003E4092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…………..3</w:t>
              </w:r>
            </w:p>
            <w:p w14:paraId="671D31A4" w14:textId="77777777" w:rsidR="003E4092" w:rsidRPr="003E4092" w:rsidRDefault="00F91574" w:rsidP="003E4092">
              <w:pPr>
                <w:pStyle w:val="13"/>
                <w:spacing w:after="0" w:line="360" w:lineRule="auto"/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</w:pPr>
              <w:hyperlink w:anchor="_Toc497233361" w:history="1">
                <w:r w:rsidR="003E4092" w:rsidRPr="003E4092">
                  <w:rPr>
                    <w:rStyle w:val="afe"/>
                    <w:rFonts w:ascii="Times New Roman" w:hAnsi="Times New Roman" w:cs="Times New Roman"/>
                    <w:sz w:val="28"/>
                    <w:szCs w:val="28"/>
                  </w:rPr>
                  <w:t xml:space="preserve">3. </w:t>
                </w:r>
                <w:r w:rsidR="003E4092" w:rsidRPr="003E4092">
                  <w:rPr>
                    <w:rFonts w:ascii="Times New Roman" w:hAnsi="Times New Roman" w:cs="Times New Roman"/>
                    <w:sz w:val="28"/>
                    <w:szCs w:val="28"/>
                  </w:rPr>
    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    </w:r>
                <w:r w:rsidR="003E4092">
                  <w:rPr>
                    <w:rFonts w:ascii="Times New Roman" w:hAnsi="Times New Roman" w:cs="Times New Roman"/>
                    <w:sz w:val="28"/>
                    <w:szCs w:val="28"/>
                  </w:rPr>
                  <w:t>…………………</w:t>
                </w:r>
                <w:r w:rsidR="00D947D9">
                  <w:rPr>
                    <w:rFonts w:ascii="Times New Roman" w:hAnsi="Times New Roman" w:cs="Times New Roman"/>
                    <w:sz w:val="28"/>
                    <w:szCs w:val="28"/>
                  </w:rPr>
                  <w:t>.</w:t>
                </w:r>
                <w:r w:rsidR="003E4092">
                  <w:rPr>
                    <w:rFonts w:ascii="Times New Roman" w:hAnsi="Times New Roman" w:cs="Times New Roman"/>
                    <w:sz w:val="28"/>
                    <w:szCs w:val="28"/>
                  </w:rPr>
                  <w:t>……</w:t>
                </w:r>
                <w:r w:rsidR="003E4092" w:rsidRPr="003E4092">
                  <w:rPr>
                    <w:rFonts w:ascii="Times New Roman" w:hAnsi="Times New Roman" w:cs="Times New Roman"/>
                    <w:webHidden/>
                    <w:sz w:val="28"/>
                    <w:szCs w:val="28"/>
                  </w:rPr>
                  <w:t>4</w:t>
                </w:r>
              </w:hyperlink>
            </w:p>
            <w:p w14:paraId="66064F2C" w14:textId="77777777" w:rsidR="003E4092" w:rsidRPr="003E4092" w:rsidRDefault="00F91574" w:rsidP="003E4092">
              <w:pPr>
                <w:pStyle w:val="13"/>
                <w:spacing w:after="0" w:line="360" w:lineRule="auto"/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</w:pPr>
              <w:hyperlink w:anchor="_Toc497233362" w:history="1">
                <w:r w:rsidR="003E4092" w:rsidRPr="003E4092">
                  <w:rPr>
                    <w:rStyle w:val="afe"/>
                    <w:rFonts w:ascii="Times New Roman" w:hAnsi="Times New Roman" w:cs="Times New Roman"/>
                    <w:sz w:val="28"/>
                    <w:szCs w:val="28"/>
                  </w:rPr>
                  <w:t>4. Место практики в структуре образовательной программы</w:t>
                </w:r>
                <w:r w:rsidR="003E4092">
                  <w:rPr>
                    <w:rFonts w:ascii="Times New Roman" w:hAnsi="Times New Roman" w:cs="Times New Roman"/>
                    <w:webHidden/>
                    <w:sz w:val="28"/>
                    <w:szCs w:val="28"/>
                  </w:rPr>
                  <w:t>………………….</w:t>
                </w:r>
                <w:r w:rsidR="003E4092" w:rsidRPr="003E4092">
                  <w:rPr>
                    <w:rFonts w:ascii="Times New Roman" w:hAnsi="Times New Roman" w:cs="Times New Roman"/>
                    <w:webHidden/>
                    <w:sz w:val="28"/>
                    <w:szCs w:val="28"/>
                  </w:rPr>
                  <w:t>6</w:t>
                </w:r>
              </w:hyperlink>
            </w:p>
            <w:p w14:paraId="1B1828B9" w14:textId="77777777" w:rsidR="003E4092" w:rsidRPr="003E4092" w:rsidRDefault="00F91574" w:rsidP="003E4092">
              <w:pPr>
                <w:pStyle w:val="13"/>
                <w:spacing w:after="0" w:line="360" w:lineRule="auto"/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</w:pPr>
              <w:hyperlink w:anchor="_Toc497233363" w:history="1">
                <w:r w:rsidR="003E4092" w:rsidRPr="003E4092">
                  <w:rPr>
                    <w:rStyle w:val="afe"/>
                    <w:rFonts w:ascii="Times New Roman" w:hAnsi="Times New Roman" w:cs="Times New Roman"/>
                    <w:sz w:val="28"/>
                    <w:szCs w:val="28"/>
                  </w:rPr>
                  <w:t xml:space="preserve">5. </w:t>
                </w:r>
                <w:r w:rsidR="003E4092" w:rsidRPr="003E4092">
                  <w:rPr>
                    <w:rFonts w:ascii="Times New Roman" w:hAnsi="Times New Roman" w:cs="Times New Roman"/>
                    <w:bCs/>
                    <w:sz w:val="28"/>
                    <w:szCs w:val="28"/>
                  </w:rPr>
                  <w:t>Объем практики в зачетных единицах и ее продолжительность в неделях либо в академических часах</w:t>
                </w:r>
                <w:r w:rsidR="003E4092">
                  <w:rPr>
                    <w:rFonts w:ascii="Times New Roman" w:hAnsi="Times New Roman" w:cs="Times New Roman"/>
                    <w:webHidden/>
                    <w:sz w:val="28"/>
                    <w:szCs w:val="28"/>
                  </w:rPr>
                  <w:t>……………………………………………………...</w:t>
                </w:r>
                <w:r w:rsidR="00D947D9">
                  <w:rPr>
                    <w:rFonts w:ascii="Times New Roman" w:hAnsi="Times New Roman" w:cs="Times New Roman"/>
                    <w:webHidden/>
                    <w:sz w:val="28"/>
                    <w:szCs w:val="28"/>
                  </w:rPr>
                  <w:t>6</w:t>
                </w:r>
              </w:hyperlink>
            </w:p>
            <w:p w14:paraId="08DEFD9A" w14:textId="498B536F" w:rsidR="003E4092" w:rsidRPr="003E4092" w:rsidRDefault="00F91574" w:rsidP="003E4092">
              <w:pPr>
                <w:pStyle w:val="13"/>
                <w:spacing w:after="0" w:line="360" w:lineRule="auto"/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</w:pPr>
              <w:hyperlink w:anchor="_Toc497233364" w:history="1">
                <w:r w:rsidR="003E4092" w:rsidRPr="003E4092">
                  <w:rPr>
                    <w:rStyle w:val="afe"/>
                    <w:rFonts w:ascii="Times New Roman" w:hAnsi="Times New Roman" w:cs="Times New Roman"/>
                    <w:sz w:val="28"/>
                    <w:szCs w:val="28"/>
                  </w:rPr>
                  <w:t>6. Содержание практики</w:t>
                </w:r>
                <w:r w:rsidR="003E4092">
                  <w:rPr>
                    <w:rFonts w:ascii="Times New Roman" w:hAnsi="Times New Roman" w:cs="Times New Roman"/>
                    <w:webHidden/>
                    <w:sz w:val="28"/>
                    <w:szCs w:val="28"/>
                  </w:rPr>
                  <w:t>………………………………………………………….</w:t>
                </w:r>
                <w:r w:rsidR="003E4092" w:rsidRPr="003E4092">
                  <w:rPr>
                    <w:rFonts w:ascii="Times New Roman" w:hAnsi="Times New Roman" w:cs="Times New Roman"/>
                    <w:webHidden/>
                    <w:sz w:val="28"/>
                    <w:szCs w:val="28"/>
                  </w:rPr>
                  <w:fldChar w:fldCharType="begin"/>
                </w:r>
                <w:r w:rsidR="003E4092" w:rsidRPr="003E4092">
                  <w:rPr>
                    <w:rFonts w:ascii="Times New Roman" w:hAnsi="Times New Roman" w:cs="Times New Roman"/>
                    <w:webHidden/>
                    <w:sz w:val="28"/>
                    <w:szCs w:val="28"/>
                  </w:rPr>
                  <w:instrText xml:space="preserve"> PAGEREF _Toc497233364 \h </w:instrText>
                </w:r>
                <w:r w:rsidR="003E4092" w:rsidRPr="003E4092">
                  <w:rPr>
                    <w:rFonts w:ascii="Times New Roman" w:hAnsi="Times New Roman" w:cs="Times New Roman"/>
                    <w:webHidden/>
                    <w:sz w:val="28"/>
                    <w:szCs w:val="28"/>
                  </w:rPr>
                </w:r>
                <w:r w:rsidR="003E4092" w:rsidRPr="003E4092">
                  <w:rPr>
                    <w:rFonts w:ascii="Times New Roman" w:hAnsi="Times New Roman" w:cs="Times New Roman"/>
                    <w:webHidden/>
                    <w:sz w:val="28"/>
                    <w:szCs w:val="28"/>
                  </w:rPr>
                  <w:fldChar w:fldCharType="separate"/>
                </w:r>
                <w:r w:rsidR="003E4092" w:rsidRPr="003E4092">
                  <w:rPr>
                    <w:rFonts w:ascii="Times New Roman" w:hAnsi="Times New Roman" w:cs="Times New Roman"/>
                    <w:webHidden/>
                    <w:sz w:val="28"/>
                    <w:szCs w:val="28"/>
                  </w:rPr>
                  <w:fldChar w:fldCharType="end"/>
                </w:r>
              </w:hyperlink>
              <w:r w:rsidR="00550D3A">
                <w:rPr>
                  <w:rFonts w:ascii="Times New Roman" w:hAnsi="Times New Roman" w:cs="Times New Roman"/>
                  <w:sz w:val="28"/>
                  <w:szCs w:val="28"/>
                </w:rPr>
                <w:t>7</w:t>
              </w:r>
            </w:p>
            <w:p w14:paraId="6DB3BFDB" w14:textId="77777777" w:rsidR="003E4092" w:rsidRPr="003E4092" w:rsidRDefault="00F91574" w:rsidP="003E4092">
              <w:pPr>
                <w:pStyle w:val="13"/>
                <w:spacing w:after="0" w:line="360" w:lineRule="auto"/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</w:pPr>
              <w:hyperlink w:anchor="_Toc497233365" w:history="1">
                <w:r w:rsidR="003E4092" w:rsidRPr="003E4092">
                  <w:rPr>
                    <w:rStyle w:val="afe"/>
                    <w:rFonts w:ascii="Times New Roman" w:hAnsi="Times New Roman" w:cs="Times New Roman"/>
                    <w:sz w:val="28"/>
                    <w:szCs w:val="28"/>
                  </w:rPr>
                  <w:t>7. Формы отчетности по практике</w:t>
                </w:r>
                <w:r w:rsidR="003E4092">
                  <w:rPr>
                    <w:rFonts w:ascii="Times New Roman" w:hAnsi="Times New Roman" w:cs="Times New Roman"/>
                    <w:webHidden/>
                    <w:sz w:val="28"/>
                    <w:szCs w:val="28"/>
                  </w:rPr>
                  <w:t>……………………………………………….</w:t>
                </w:r>
                <w:r w:rsidR="009D5BEF">
                  <w:rPr>
                    <w:rFonts w:ascii="Times New Roman" w:hAnsi="Times New Roman" w:cs="Times New Roman"/>
                    <w:webHidden/>
                    <w:sz w:val="28"/>
                    <w:szCs w:val="28"/>
                  </w:rPr>
                  <w:t>8</w:t>
                </w:r>
              </w:hyperlink>
            </w:p>
            <w:p w14:paraId="23D41644" w14:textId="12BFD974" w:rsidR="003E4092" w:rsidRPr="003E4092" w:rsidRDefault="00F91574" w:rsidP="003E4092">
              <w:pPr>
                <w:pStyle w:val="13"/>
                <w:spacing w:after="0" w:line="360" w:lineRule="auto"/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</w:pPr>
              <w:hyperlink w:anchor="_Toc497233366" w:history="1">
                <w:r w:rsidR="003E4092" w:rsidRPr="003E4092">
                  <w:rPr>
                    <w:rStyle w:val="afe"/>
                    <w:rFonts w:ascii="Times New Roman" w:hAnsi="Times New Roman" w:cs="Times New Roman"/>
                    <w:sz w:val="28"/>
                    <w:szCs w:val="28"/>
                  </w:rPr>
                  <w:t xml:space="preserve">8. </w:t>
                </w:r>
                <w:r w:rsidR="003E4092" w:rsidRPr="003E4092">
                  <w:rPr>
                    <w:rFonts w:ascii="Times New Roman" w:hAnsi="Times New Roman" w:cs="Times New Roman"/>
                    <w:bCs/>
                    <w:sz w:val="28"/>
                    <w:szCs w:val="28"/>
                  </w:rPr>
                  <w:t xml:space="preserve">Фонд оценочных средств для проведения промежуточной аттестации </w:t>
                </w:r>
                <w:r w:rsidR="007D391E">
                  <w:rPr>
                    <w:rFonts w:ascii="Times New Roman" w:hAnsi="Times New Roman" w:cs="Times New Roman"/>
                    <w:bCs/>
                    <w:sz w:val="28"/>
                    <w:szCs w:val="28"/>
                  </w:rPr>
                  <w:t xml:space="preserve">     </w:t>
                </w:r>
                <w:r w:rsidR="003E4092" w:rsidRPr="003E4092">
                  <w:rPr>
                    <w:rFonts w:ascii="Times New Roman" w:hAnsi="Times New Roman" w:cs="Times New Roman"/>
                    <w:bCs/>
                    <w:sz w:val="28"/>
                    <w:szCs w:val="28"/>
                  </w:rPr>
                  <w:t>обучающихся по практике</w:t>
                </w:r>
                <w:r w:rsidR="003E4092">
                  <w:rPr>
                    <w:rFonts w:ascii="Times New Roman" w:hAnsi="Times New Roman" w:cs="Times New Roman"/>
                    <w:webHidden/>
                    <w:sz w:val="28"/>
                    <w:szCs w:val="28"/>
                  </w:rPr>
                  <w:t>……………………………………………</w:t>
                </w:r>
                <w:r w:rsidR="007D391E">
                  <w:rPr>
                    <w:rFonts w:ascii="Times New Roman" w:hAnsi="Times New Roman" w:cs="Times New Roman"/>
                    <w:webHidden/>
                    <w:sz w:val="28"/>
                    <w:szCs w:val="28"/>
                  </w:rPr>
                  <w:t>..</w:t>
                </w:r>
                <w:r w:rsidR="003E4092">
                  <w:rPr>
                    <w:rFonts w:ascii="Times New Roman" w:hAnsi="Times New Roman" w:cs="Times New Roman"/>
                    <w:webHidden/>
                    <w:sz w:val="28"/>
                    <w:szCs w:val="28"/>
                  </w:rPr>
                  <w:t>………..</w:t>
                </w:r>
                <w:r w:rsidR="00D947D9">
                  <w:rPr>
                    <w:rFonts w:ascii="Times New Roman" w:hAnsi="Times New Roman" w:cs="Times New Roman"/>
                    <w:webHidden/>
                    <w:sz w:val="28"/>
                    <w:szCs w:val="28"/>
                  </w:rPr>
                  <w:t>1</w:t>
                </w:r>
                <w:r w:rsidR="009D5BEF">
                  <w:rPr>
                    <w:rFonts w:ascii="Times New Roman" w:hAnsi="Times New Roman" w:cs="Times New Roman"/>
                    <w:webHidden/>
                    <w:sz w:val="28"/>
                    <w:szCs w:val="28"/>
                  </w:rPr>
                  <w:t>0</w:t>
                </w:r>
              </w:hyperlink>
            </w:p>
            <w:p w14:paraId="1A670326" w14:textId="77777777" w:rsidR="003E4092" w:rsidRPr="003E4092" w:rsidRDefault="00F91574" w:rsidP="003E4092">
              <w:pPr>
                <w:pStyle w:val="13"/>
                <w:spacing w:after="0" w:line="360" w:lineRule="auto"/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</w:pPr>
              <w:hyperlink w:anchor="_Toc497233367" w:history="1">
                <w:r w:rsidR="003E4092" w:rsidRPr="003E4092">
                  <w:rPr>
                    <w:rStyle w:val="afe"/>
                    <w:rFonts w:ascii="Times New Roman" w:hAnsi="Times New Roman" w:cs="Times New Roman"/>
                    <w:sz w:val="28"/>
                    <w:szCs w:val="28"/>
                  </w:rPr>
                  <w:t xml:space="preserve">9. </w:t>
                </w:r>
                <w:r w:rsidR="003E4092" w:rsidRPr="003E4092">
                  <w:rPr>
                    <w:rFonts w:ascii="Times New Roman" w:hAnsi="Times New Roman" w:cs="Times New Roman"/>
                    <w:sz w:val="28"/>
                    <w:szCs w:val="28"/>
                  </w:rPr>
                  <w:t>Перечень учебной литературы и ресурсов сети «Интернет», необходимых для проведения практики</w:t>
                </w:r>
                <w:r w:rsidR="003E4092">
                  <w:rPr>
                    <w:rFonts w:ascii="Times New Roman" w:hAnsi="Times New Roman" w:cs="Times New Roman"/>
                    <w:webHidden/>
                    <w:sz w:val="28"/>
                    <w:szCs w:val="28"/>
                  </w:rPr>
                  <w:t>………………………………………………………..</w:t>
                </w:r>
                <w:r w:rsidR="00D947D9">
                  <w:rPr>
                    <w:rFonts w:ascii="Times New Roman" w:hAnsi="Times New Roman" w:cs="Times New Roman"/>
                    <w:webHidden/>
                    <w:sz w:val="28"/>
                    <w:szCs w:val="28"/>
                  </w:rPr>
                  <w:t>1</w:t>
                </w:r>
                <w:r w:rsidR="009D5BEF">
                  <w:rPr>
                    <w:rFonts w:ascii="Times New Roman" w:hAnsi="Times New Roman" w:cs="Times New Roman"/>
                    <w:webHidden/>
                    <w:sz w:val="28"/>
                    <w:szCs w:val="28"/>
                  </w:rPr>
                  <w:t>2</w:t>
                </w:r>
              </w:hyperlink>
            </w:p>
            <w:p w14:paraId="7CF0977A" w14:textId="32595ACA" w:rsidR="003E4092" w:rsidRPr="003E4092" w:rsidRDefault="00F91574" w:rsidP="003E4092">
              <w:pPr>
                <w:pStyle w:val="13"/>
                <w:spacing w:after="0" w:line="360" w:lineRule="auto"/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</w:pPr>
              <w:hyperlink w:anchor="_Toc497233368" w:history="1">
                <w:r w:rsidR="003E4092" w:rsidRPr="003E4092">
                  <w:rPr>
                    <w:rStyle w:val="afe"/>
                    <w:rFonts w:ascii="Times New Roman" w:hAnsi="Times New Roman" w:cs="Times New Roman"/>
                    <w:sz w:val="28"/>
                    <w:szCs w:val="28"/>
                  </w:rPr>
                  <w:t xml:space="preserve">10. </w:t>
                </w:r>
                <w:r w:rsidR="003E4092" w:rsidRPr="003E4092">
                  <w:rPr>
                    <w:rFonts w:ascii="Times New Roman" w:hAnsi="Times New Roman" w:cs="Times New Roman"/>
                    <w:bCs/>
                    <w:sz w:val="28"/>
                    <w:szCs w:val="28"/>
                  </w:rPr>
          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    </w:r>
                <w:r w:rsidR="003E4092" w:rsidRPr="003E4092">
                  <w:rPr>
                    <w:rFonts w:ascii="Times New Roman" w:hAnsi="Times New Roman" w:cs="Times New Roman"/>
                    <w:webHidden/>
                    <w:sz w:val="28"/>
                    <w:szCs w:val="28"/>
                  </w:rPr>
                  <w:tab/>
                </w:r>
                <w:r w:rsidR="003E4092">
                  <w:rPr>
                    <w:rFonts w:ascii="Times New Roman" w:hAnsi="Times New Roman" w:cs="Times New Roman"/>
                    <w:webHidden/>
                    <w:sz w:val="28"/>
                    <w:szCs w:val="28"/>
                  </w:rPr>
                  <w:t>……………………………………………</w:t>
                </w:r>
                <w:r w:rsidR="00D947D9">
                  <w:rPr>
                    <w:rFonts w:ascii="Times New Roman" w:hAnsi="Times New Roman" w:cs="Times New Roman"/>
                    <w:webHidden/>
                    <w:sz w:val="28"/>
                    <w:szCs w:val="28"/>
                  </w:rPr>
                  <w:t>1</w:t>
                </w:r>
                <w:r w:rsidR="007D391E">
                  <w:rPr>
                    <w:rFonts w:ascii="Times New Roman" w:hAnsi="Times New Roman" w:cs="Times New Roman"/>
                    <w:webHidden/>
                    <w:sz w:val="28"/>
                    <w:szCs w:val="28"/>
                  </w:rPr>
                  <w:t>4</w:t>
                </w:r>
              </w:hyperlink>
            </w:p>
            <w:p w14:paraId="34F018E2" w14:textId="77777777" w:rsidR="003E4092" w:rsidRPr="003E4092" w:rsidRDefault="00F91574" w:rsidP="003E4092">
              <w:pPr>
                <w:pStyle w:val="13"/>
                <w:spacing w:after="0" w:line="360" w:lineRule="auto"/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</w:pPr>
              <w:hyperlink w:anchor="_Toc497233369" w:history="1">
                <w:r w:rsidR="003E4092" w:rsidRPr="003E4092">
                  <w:rPr>
                    <w:rStyle w:val="afe"/>
                    <w:rFonts w:ascii="Times New Roman" w:hAnsi="Times New Roman" w:cs="Times New Roman"/>
                    <w:sz w:val="28"/>
                    <w:szCs w:val="28"/>
                  </w:rPr>
                  <w:t xml:space="preserve">11. </w:t>
                </w:r>
                <w:r w:rsidR="003E4092" w:rsidRPr="003E4092">
                  <w:rPr>
                    <w:rFonts w:ascii="Times New Roman" w:hAnsi="Times New Roman" w:cs="Times New Roman"/>
                    <w:bCs/>
                    <w:sz w:val="28"/>
                    <w:szCs w:val="28"/>
                  </w:rPr>
                  <w:t>Описание материально-технической базы, необходимой для проведения практики</w:t>
                </w:r>
                <w:r w:rsidR="003E4092">
                  <w:rPr>
                    <w:rFonts w:ascii="Times New Roman" w:hAnsi="Times New Roman" w:cs="Times New Roman"/>
                    <w:bCs/>
                    <w:sz w:val="28"/>
                    <w:szCs w:val="28"/>
                  </w:rPr>
                  <w:t>………………………………………………………………………….</w:t>
                </w:r>
                <w:r w:rsidR="009D5BEF">
                  <w:rPr>
                    <w:rFonts w:ascii="Times New Roman" w:hAnsi="Times New Roman" w:cs="Times New Roman"/>
                    <w:webHidden/>
                    <w:sz w:val="28"/>
                    <w:szCs w:val="28"/>
                  </w:rPr>
                  <w:t>15</w:t>
                </w:r>
              </w:hyperlink>
            </w:p>
            <w:p w14:paraId="79F76FCA" w14:textId="50FEA880" w:rsidR="003E4092" w:rsidRPr="003E4092" w:rsidRDefault="00F91574" w:rsidP="003E4092">
              <w:pPr>
                <w:pStyle w:val="13"/>
                <w:spacing w:after="0" w:line="360" w:lineRule="auto"/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</w:pPr>
              <w:hyperlink w:anchor="_Toc497233370" w:history="1">
                <w:r w:rsidR="003E4092" w:rsidRPr="003E4092">
                  <w:rPr>
                    <w:rStyle w:val="afe"/>
                    <w:rFonts w:ascii="Times New Roman" w:hAnsi="Times New Roman" w:cs="Times New Roman"/>
                    <w:sz w:val="28"/>
                    <w:szCs w:val="28"/>
                  </w:rPr>
                  <w:t>Приложения</w:t>
                </w:r>
                <w:r w:rsidR="003E4092">
                  <w:rPr>
                    <w:rFonts w:ascii="Times New Roman" w:hAnsi="Times New Roman" w:cs="Times New Roman"/>
                    <w:webHidden/>
                    <w:sz w:val="28"/>
                    <w:szCs w:val="28"/>
                  </w:rPr>
                  <w:t>……………………………………………………………………...</w:t>
                </w:r>
              </w:hyperlink>
              <w:r w:rsidR="009D5BEF">
                <w:rPr>
                  <w:rFonts w:ascii="Times New Roman" w:hAnsi="Times New Roman" w:cs="Times New Roman"/>
                  <w:sz w:val="28"/>
                  <w:szCs w:val="28"/>
                </w:rPr>
                <w:t>1</w:t>
              </w:r>
              <w:r w:rsidR="00A55461">
                <w:rPr>
                  <w:rFonts w:ascii="Times New Roman" w:hAnsi="Times New Roman" w:cs="Times New Roman"/>
                  <w:sz w:val="28"/>
                  <w:szCs w:val="28"/>
                </w:rPr>
                <w:t>6</w:t>
              </w:r>
            </w:p>
            <w:p w14:paraId="24028A51" w14:textId="778D144E" w:rsidR="007D175F" w:rsidRPr="007D391E" w:rsidRDefault="003E4092" w:rsidP="007D391E">
              <w:pPr>
                <w:spacing w:after="0" w:line="360" w:lineRule="auto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3E4092">
                <w:rPr>
                  <w:rFonts w:ascii="Times New Roman" w:hAnsi="Times New Roman" w:cs="Times New Roman"/>
                  <w:b/>
                  <w:bCs/>
                  <w:sz w:val="28"/>
                  <w:szCs w:val="28"/>
                </w:rPr>
                <w:fldChar w:fldCharType="end"/>
              </w:r>
            </w:p>
          </w:sdtContent>
        </w:sdt>
      </w:sdtContent>
    </w:sdt>
    <w:p w14:paraId="108112E8" w14:textId="77777777" w:rsidR="007D175F" w:rsidRDefault="007D1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2BEFAB7" w14:textId="77777777" w:rsidR="007D175F" w:rsidRDefault="007D1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3A50D4E" w14:textId="77777777" w:rsidR="007D175F" w:rsidRDefault="007D1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DFC4678" w14:textId="0DB58BE1" w:rsidR="007D175F" w:rsidRDefault="007D175F" w:rsidP="00D947D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8C3DCE1" w14:textId="0FB16967" w:rsidR="0046445E" w:rsidRDefault="0046445E" w:rsidP="00D947D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4254AD1" w14:textId="77777777" w:rsidR="0046445E" w:rsidRDefault="0046445E" w:rsidP="00D947D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" w:name="_GoBack"/>
      <w:bookmarkEnd w:id="3"/>
    </w:p>
    <w:p w14:paraId="5590F9CF" w14:textId="77777777" w:rsidR="007D391E" w:rsidRDefault="007D391E" w:rsidP="00D947D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2286155" w14:textId="77777777" w:rsidR="007D175F" w:rsidRDefault="007D175F" w:rsidP="003E409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22AB765" w14:textId="77777777" w:rsidR="007D175F" w:rsidRDefault="003E4092">
      <w:pPr>
        <w:pStyle w:val="2"/>
        <w:spacing w:before="280" w:after="280"/>
        <w:jc w:val="center"/>
        <w:rPr>
          <w:sz w:val="28"/>
          <w:szCs w:val="28"/>
        </w:rPr>
      </w:pPr>
      <w:bookmarkStart w:id="4" w:name="_Toc29547973"/>
      <w:r>
        <w:rPr>
          <w:sz w:val="28"/>
          <w:szCs w:val="28"/>
        </w:rPr>
        <w:lastRenderedPageBreak/>
        <w:t>1. Наименование вида и типов практики, способа и формы (форм) ее проведения</w:t>
      </w:r>
      <w:bookmarkEnd w:id="4"/>
    </w:p>
    <w:p w14:paraId="4BCA7C66" w14:textId="77777777" w:rsidR="007D175F" w:rsidRDefault="007D175F">
      <w:pPr>
        <w:pStyle w:val="2"/>
        <w:spacing w:beforeAutospacing="0" w:after="0" w:afterAutospacing="0"/>
        <w:jc w:val="center"/>
        <w:rPr>
          <w:sz w:val="28"/>
          <w:szCs w:val="28"/>
        </w:rPr>
      </w:pPr>
    </w:p>
    <w:p w14:paraId="321345AC" w14:textId="77777777" w:rsidR="003E4092" w:rsidRPr="00CE6979" w:rsidRDefault="003E4092" w:rsidP="00CE6979">
      <w:pPr>
        <w:tabs>
          <w:tab w:val="left" w:leader="dot" w:pos="3197"/>
          <w:tab w:val="left" w:pos="5222"/>
        </w:tabs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Наименование вида практики – производственная </w:t>
      </w:r>
    </w:p>
    <w:p w14:paraId="2864B18D" w14:textId="77777777" w:rsidR="003E4092" w:rsidRPr="00CE6979" w:rsidRDefault="003E4092" w:rsidP="00CE6979">
      <w:pPr>
        <w:tabs>
          <w:tab w:val="left" w:leader="dot" w:pos="3197"/>
          <w:tab w:val="left" w:pos="5222"/>
        </w:tabs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97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Типы практики: практика по профилю профессиональной деятельности; преддипломная практика.</w:t>
      </w:r>
    </w:p>
    <w:p w14:paraId="39FC2E70" w14:textId="77777777" w:rsidR="003E4092" w:rsidRPr="00CE6979" w:rsidRDefault="003E4092" w:rsidP="00CE6979">
      <w:pPr>
        <w:tabs>
          <w:tab w:val="left" w:leader="dot" w:pos="3197"/>
          <w:tab w:val="left" w:pos="5222"/>
        </w:tabs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97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проведения практики – непрерывно</w:t>
      </w:r>
    </w:p>
    <w:p w14:paraId="1A8E4BB7" w14:textId="77777777" w:rsidR="007D175F" w:rsidRPr="00CE6979" w:rsidRDefault="003E4092" w:rsidP="00CE6979">
      <w:pPr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Способы проведения практики: стационарная, выездная. </w:t>
      </w:r>
    </w:p>
    <w:p w14:paraId="5FFB7AD4" w14:textId="77777777" w:rsidR="007D175F" w:rsidRPr="003E4092" w:rsidRDefault="007D175F" w:rsidP="00CE6979">
      <w:pPr>
        <w:keepNext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DA3FE91" w14:textId="77777777" w:rsidR="007D175F" w:rsidRDefault="003E4092">
      <w:pPr>
        <w:pStyle w:val="2"/>
        <w:spacing w:before="280" w:after="280"/>
        <w:jc w:val="center"/>
        <w:rPr>
          <w:sz w:val="28"/>
          <w:szCs w:val="28"/>
        </w:rPr>
      </w:pPr>
      <w:bookmarkStart w:id="5" w:name="_Toc29547974"/>
      <w:r>
        <w:rPr>
          <w:sz w:val="28"/>
          <w:szCs w:val="28"/>
        </w:rPr>
        <w:t>2. Цели и задачи практики</w:t>
      </w:r>
      <w:bookmarkEnd w:id="5"/>
    </w:p>
    <w:p w14:paraId="2769DB91" w14:textId="77777777" w:rsidR="007D175F" w:rsidRDefault="007D175F">
      <w:pPr>
        <w:pStyle w:val="2"/>
        <w:spacing w:beforeAutospacing="0" w:after="0" w:afterAutospacing="0"/>
        <w:jc w:val="center"/>
        <w:rPr>
          <w:sz w:val="28"/>
          <w:szCs w:val="28"/>
        </w:rPr>
      </w:pPr>
    </w:p>
    <w:p w14:paraId="231909D1" w14:textId="77777777" w:rsidR="007D175F" w:rsidRDefault="003E409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практики является закрепление сформированных в рамках теоретического курса знаний, навыков и умений, составляющих компетенции выпускника, а также сбор практического материала для подтверждения теоретических выводов и гипотез выпускной квалификационной работы. </w:t>
      </w:r>
    </w:p>
    <w:p w14:paraId="129A5CFD" w14:textId="77777777" w:rsidR="007D175F" w:rsidRDefault="003E4092">
      <w:pPr>
        <w:pStyle w:val="af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Основными задачами производственной практики являются: </w:t>
      </w:r>
    </w:p>
    <w:p w14:paraId="46EE0304" w14:textId="77777777" w:rsidR="007D175F" w:rsidRDefault="003E4092">
      <w:pPr>
        <w:pStyle w:val="af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 развитие навыков аналитической работы, связанной с управлением финансами институциональных единиц государственного сектора;</w:t>
      </w:r>
    </w:p>
    <w:p w14:paraId="33F697A1" w14:textId="77777777" w:rsidR="007D175F" w:rsidRDefault="003E4092">
      <w:pPr>
        <w:pStyle w:val="af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− изучение нормативных правовых актов и методических документов, регламентирующих основы управления финансами в государственном секторе, внедрения финансовых инноваций (применительно к органу государственной власти (местного самоуправления), организации, где обучающийся проходит практику); </w:t>
      </w:r>
    </w:p>
    <w:p w14:paraId="1623D9E7" w14:textId="77777777" w:rsidR="007D175F" w:rsidRDefault="003E4092">
      <w:pPr>
        <w:pStyle w:val="af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− ознакомление с организацией и процедурами управления финансами в органе государственной власти, внедрения финансовых инноваций (местного самоуправления), организации, где обучающийся проходит практику;  </w:t>
      </w:r>
    </w:p>
    <w:p w14:paraId="786B214C" w14:textId="77777777" w:rsidR="007D175F" w:rsidRDefault="003E4092" w:rsidP="003E4092">
      <w:pPr>
        <w:pStyle w:val="af6"/>
        <w:widowControl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 развитие навыков использования современных информационно-коммуникационных технологий в управлении финансами, в т.ч. получение навыков работы с программными финансовыми продуктами, государственными информационными системами и базами финансовых данных;</w:t>
      </w:r>
    </w:p>
    <w:p w14:paraId="40E94B28" w14:textId="77777777" w:rsidR="007D175F" w:rsidRDefault="003E4092" w:rsidP="003E4092">
      <w:pPr>
        <w:pStyle w:val="af6"/>
        <w:widowControl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− подбор и анализ информации, характеризующей особенности и качество финансовых инноваций в органе государственной власти (местного самоуправления), организации, где обучающийся проходит практику;</w:t>
      </w:r>
      <w:bookmarkStart w:id="6" w:name="_Hlk122338083"/>
      <w:bookmarkEnd w:id="6"/>
    </w:p>
    <w:p w14:paraId="50F522C2" w14:textId="77777777" w:rsidR="007D175F" w:rsidRDefault="003E4092" w:rsidP="003E4092">
      <w:pPr>
        <w:pStyle w:val="af6"/>
        <w:widowControl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 формирование практических навыков подготовки аналитической записки, доклада о результативности и эффективности финансовой деятельности органа государственной власти (местного самоуправления) или организации, где обучающийся проходит практику;</w:t>
      </w:r>
    </w:p>
    <w:p w14:paraId="67435586" w14:textId="77777777" w:rsidR="007D175F" w:rsidRDefault="003E4092" w:rsidP="003E4092">
      <w:pPr>
        <w:pStyle w:val="af6"/>
        <w:widowControl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− развитие навыков самообразования и самосовершенствования; </w:t>
      </w:r>
    </w:p>
    <w:p w14:paraId="1D34E8D9" w14:textId="77777777" w:rsidR="007D175F" w:rsidRDefault="003E4092" w:rsidP="003E409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− развитие навыков работы и делового общения в рабочем коллективе.</w:t>
      </w:r>
    </w:p>
    <w:p w14:paraId="11D58747" w14:textId="77777777" w:rsidR="007D175F" w:rsidRDefault="007D175F" w:rsidP="003E4092">
      <w:pPr>
        <w:pStyle w:val="af6"/>
        <w:widowControl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7B37C58" w14:textId="77777777" w:rsidR="007D175F" w:rsidRDefault="003E4092" w:rsidP="003E4092">
      <w:pPr>
        <w:widowControl w:val="0"/>
        <w:tabs>
          <w:tab w:val="left" w:pos="540"/>
        </w:tabs>
        <w:spacing w:after="0" w:line="36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7" w:name="_Toc504989415"/>
      <w:bookmarkStart w:id="8" w:name="_Toc269250"/>
      <w:bookmarkStart w:id="9" w:name="_Toc29547975"/>
      <w:r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Style w:val="20"/>
          <w:rFonts w:eastAsiaTheme="minorHAnsi"/>
          <w:sz w:val="28"/>
          <w:szCs w:val="28"/>
        </w:rPr>
        <w:t xml:space="preserve">. </w:t>
      </w:r>
      <w:bookmarkEnd w:id="7"/>
      <w:bookmarkEnd w:id="8"/>
      <w:r>
        <w:rPr>
          <w:rStyle w:val="20"/>
          <w:rFonts w:eastAsiaTheme="minorHAnsi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bookmarkEnd w:id="9"/>
      <w:r>
        <w:t xml:space="preserve">           </w:t>
      </w:r>
    </w:p>
    <w:p w14:paraId="4BB615BC" w14:textId="77777777" w:rsidR="003E4092" w:rsidRPr="003E4092" w:rsidRDefault="003E4092" w:rsidP="003E4092">
      <w:pPr>
        <w:widowControl w:val="0"/>
        <w:tabs>
          <w:tab w:val="left" w:pos="540"/>
          <w:tab w:val="left" w:pos="7500"/>
        </w:tabs>
        <w:spacing w:after="0" w:line="360" w:lineRule="auto"/>
        <w:contextualSpacing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  <w:r w:rsidRPr="003E4092">
        <w:rPr>
          <w:rFonts w:ascii="Times New Roman" w:hAnsi="Times New Roman" w:cs="Times New Roman"/>
          <w:bCs/>
          <w:sz w:val="28"/>
          <w:szCs w:val="28"/>
          <w:lang w:eastAsia="ru-RU"/>
        </w:rPr>
        <w:t>Таблица 1</w:t>
      </w:r>
    </w:p>
    <w:tbl>
      <w:tblPr>
        <w:tblStyle w:val="afd"/>
        <w:tblW w:w="9353" w:type="dxa"/>
        <w:tblInd w:w="108" w:type="dxa"/>
        <w:tblLook w:val="04A0" w:firstRow="1" w:lastRow="0" w:firstColumn="1" w:lastColumn="0" w:noHBand="0" w:noVBand="1"/>
      </w:tblPr>
      <w:tblGrid>
        <w:gridCol w:w="1565"/>
        <w:gridCol w:w="2128"/>
        <w:gridCol w:w="2304"/>
        <w:gridCol w:w="3356"/>
      </w:tblGrid>
      <w:tr w:rsidR="003E4092" w14:paraId="463DE6BC" w14:textId="77777777" w:rsidTr="003E4092">
        <w:trPr>
          <w:trHeight w:val="1403"/>
        </w:trPr>
        <w:tc>
          <w:tcPr>
            <w:tcW w:w="1565" w:type="dxa"/>
          </w:tcPr>
          <w:p w14:paraId="236C9801" w14:textId="77777777" w:rsidR="003E4092" w:rsidRPr="003E4092" w:rsidRDefault="003E4092" w:rsidP="003E409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092">
              <w:rPr>
                <w:rFonts w:ascii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128" w:type="dxa"/>
          </w:tcPr>
          <w:p w14:paraId="18101583" w14:textId="77777777" w:rsidR="003E4092" w:rsidRPr="003E4092" w:rsidRDefault="003E4092" w:rsidP="003E409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09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04" w:type="dxa"/>
          </w:tcPr>
          <w:p w14:paraId="3C161071" w14:textId="77777777" w:rsidR="003E4092" w:rsidRPr="003E4092" w:rsidRDefault="003E4092" w:rsidP="003E409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092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356" w:type="dxa"/>
          </w:tcPr>
          <w:p w14:paraId="35818E53" w14:textId="77777777" w:rsidR="003E4092" w:rsidRPr="003E4092" w:rsidRDefault="003E4092" w:rsidP="003E409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092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D175F" w14:paraId="5A1DD5F4" w14:textId="77777777" w:rsidTr="003E4092">
        <w:trPr>
          <w:trHeight w:val="2494"/>
        </w:trPr>
        <w:tc>
          <w:tcPr>
            <w:tcW w:w="1565" w:type="dxa"/>
            <w:vMerge w:val="restart"/>
          </w:tcPr>
          <w:p w14:paraId="4FC9994E" w14:textId="77777777" w:rsidR="007D175F" w:rsidRDefault="003E4092" w:rsidP="003E409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ПКН-3</w:t>
            </w:r>
          </w:p>
        </w:tc>
        <w:tc>
          <w:tcPr>
            <w:tcW w:w="2128" w:type="dxa"/>
            <w:vMerge w:val="restart"/>
          </w:tcPr>
          <w:p w14:paraId="040B2B78" w14:textId="77777777" w:rsidR="007D175F" w:rsidRDefault="003E4092" w:rsidP="004F76B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проводить анализ, обобщать и критически оценивать полученные результаты исследования для разработки финансовых аспектов перспективных направлений инновационного развития, минимизации рисков, достижения финансовой устойчивости организаций (включая финансово-кредитные организации), долгосрочной устойчивости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бюджетной системы, составления финансовых обзоров, экспертно-аналитических заключений, отчетов и научных публикаций в области финансов и кредита</w:t>
            </w:r>
          </w:p>
        </w:tc>
        <w:tc>
          <w:tcPr>
            <w:tcW w:w="2304" w:type="dxa"/>
          </w:tcPr>
          <w:p w14:paraId="3B8F3DD0" w14:textId="77777777" w:rsidR="007D175F" w:rsidRDefault="003E4092" w:rsidP="004F76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1.Владеет методами прикладных научных исследований в профессиональной сфере</w:t>
            </w:r>
          </w:p>
        </w:tc>
        <w:tc>
          <w:tcPr>
            <w:tcW w:w="3356" w:type="dxa"/>
          </w:tcPr>
          <w:p w14:paraId="01431647" w14:textId="77777777" w:rsidR="007D175F" w:rsidRDefault="003E4092" w:rsidP="004F76B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Знает: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современные методы прикладных научных исследований в сфере финансовых инноваций </w:t>
            </w:r>
            <w:r w:rsidR="00F25F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государственном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секторе</w:t>
            </w:r>
          </w:p>
          <w:p w14:paraId="05BA60BD" w14:textId="77777777" w:rsidR="007D175F" w:rsidRDefault="003E4092" w:rsidP="004F76B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Умеет: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собирать информацию для проведения прикладных научных исследований</w:t>
            </w:r>
          </w:p>
        </w:tc>
      </w:tr>
      <w:tr w:rsidR="007D175F" w14:paraId="6544CD8F" w14:textId="77777777" w:rsidTr="003E4092">
        <w:trPr>
          <w:trHeight w:val="2494"/>
        </w:trPr>
        <w:tc>
          <w:tcPr>
            <w:tcW w:w="1565" w:type="dxa"/>
            <w:vMerge/>
          </w:tcPr>
          <w:p w14:paraId="45A5C5D1" w14:textId="77777777" w:rsidR="007D175F" w:rsidRDefault="007D175F" w:rsidP="003E409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Merge/>
          </w:tcPr>
          <w:p w14:paraId="03A2CB28" w14:textId="77777777" w:rsidR="007D175F" w:rsidRDefault="007D175F" w:rsidP="004F76B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4" w:type="dxa"/>
          </w:tcPr>
          <w:p w14:paraId="1758640C" w14:textId="77777777" w:rsidR="007D175F" w:rsidRDefault="003E4092" w:rsidP="004F76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2.Применяет современные методы анализа и оценки рисков деятельности организаций (включая финансово-кредитные организации), бюджетных рисков и предлагает решения по их минимизации в контексте достижения финансовой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стабильности и долгосрочной устойчивости</w:t>
            </w:r>
          </w:p>
        </w:tc>
        <w:tc>
          <w:tcPr>
            <w:tcW w:w="3356" w:type="dxa"/>
          </w:tcPr>
          <w:p w14:paraId="3502E1C6" w14:textId="77777777" w:rsidR="007D175F" w:rsidRDefault="003E4092" w:rsidP="004F76B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Знает: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источники и виды финансовых </w:t>
            </w:r>
            <w:r w:rsidR="00F25F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рисков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государственном секторе</w:t>
            </w:r>
          </w:p>
          <w:p w14:paraId="4A9C325C" w14:textId="77777777" w:rsidR="007D175F" w:rsidRDefault="003E4092" w:rsidP="004F76B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Умеет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выбирать методы управления финансовыми </w:t>
            </w:r>
            <w:r w:rsidR="00F25F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рисками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государственном секторе</w:t>
            </w:r>
          </w:p>
        </w:tc>
      </w:tr>
      <w:tr w:rsidR="007D175F" w14:paraId="6A766446" w14:textId="77777777" w:rsidTr="003E4092">
        <w:trPr>
          <w:trHeight w:val="1155"/>
        </w:trPr>
        <w:tc>
          <w:tcPr>
            <w:tcW w:w="1565" w:type="dxa"/>
            <w:vMerge/>
          </w:tcPr>
          <w:p w14:paraId="1B8ED47F" w14:textId="77777777" w:rsidR="007D175F" w:rsidRDefault="007D175F" w:rsidP="003E409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Merge/>
          </w:tcPr>
          <w:p w14:paraId="517AD50B" w14:textId="77777777" w:rsidR="007D175F" w:rsidRDefault="007D175F" w:rsidP="004F76B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4" w:type="dxa"/>
          </w:tcPr>
          <w:p w14:paraId="704BD6B8" w14:textId="77777777" w:rsidR="007D175F" w:rsidRDefault="003E4092" w:rsidP="004F76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3.Разрабатывает направления инновационного развития как организаций (включая финансово-кредитные организации), отдельных продуктов и услуг, так и публично-правовых образований</w:t>
            </w:r>
          </w:p>
        </w:tc>
        <w:tc>
          <w:tcPr>
            <w:tcW w:w="3356" w:type="dxa"/>
          </w:tcPr>
          <w:p w14:paraId="287934E0" w14:textId="77777777" w:rsidR="007D175F" w:rsidRDefault="003E4092" w:rsidP="004F76B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Знает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зарубежный и отечественный опыт внедрения финансовых инноваций в государственном секторе</w:t>
            </w:r>
          </w:p>
          <w:p w14:paraId="4CEE3BBB" w14:textId="77777777" w:rsidR="007D175F" w:rsidRDefault="003E4092" w:rsidP="004F76B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Умеет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обосновывать направления модернизации финансов государственного сектора</w:t>
            </w:r>
          </w:p>
        </w:tc>
      </w:tr>
      <w:tr w:rsidR="007D175F" w14:paraId="628305E9" w14:textId="77777777" w:rsidTr="003E4092">
        <w:trPr>
          <w:trHeight w:val="2494"/>
        </w:trPr>
        <w:tc>
          <w:tcPr>
            <w:tcW w:w="1565" w:type="dxa"/>
            <w:vMerge/>
          </w:tcPr>
          <w:p w14:paraId="5AF1CE7C" w14:textId="77777777" w:rsidR="007D175F" w:rsidRDefault="007D175F" w:rsidP="003E409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Merge/>
          </w:tcPr>
          <w:p w14:paraId="098B4AF5" w14:textId="77777777" w:rsidR="007D175F" w:rsidRDefault="007D175F" w:rsidP="004F76B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4" w:type="dxa"/>
          </w:tcPr>
          <w:p w14:paraId="3FC75FA9" w14:textId="77777777" w:rsidR="007D175F" w:rsidRDefault="003E4092" w:rsidP="004F76B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4.Оформляет результаты анализа и оценки в форме финансовых обзоров, экспертно-аналитических заключений, отчетов и научных публикаций  </w:t>
            </w:r>
          </w:p>
        </w:tc>
        <w:tc>
          <w:tcPr>
            <w:tcW w:w="3356" w:type="dxa"/>
          </w:tcPr>
          <w:p w14:paraId="5EADBB3F" w14:textId="77777777" w:rsidR="007D175F" w:rsidRDefault="003E4092" w:rsidP="004F76B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Знает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общие принципы подготовки финансовых и научных обзоров, экспертно-аналитических заключений</w:t>
            </w:r>
          </w:p>
          <w:p w14:paraId="49F54C75" w14:textId="77777777" w:rsidR="007D175F" w:rsidRDefault="003E4092" w:rsidP="004F76B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Умеет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готовить аналитические справки, доклады, обзоры и заключения в области финансовых инноваций </w:t>
            </w:r>
            <w:r w:rsidR="00F25F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государственном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секторе</w:t>
            </w:r>
          </w:p>
        </w:tc>
      </w:tr>
      <w:tr w:rsidR="007D175F" w14:paraId="0C2D2E71" w14:textId="77777777" w:rsidTr="003E4092">
        <w:trPr>
          <w:trHeight w:val="1155"/>
        </w:trPr>
        <w:tc>
          <w:tcPr>
            <w:tcW w:w="1565" w:type="dxa"/>
            <w:vMerge w:val="restart"/>
          </w:tcPr>
          <w:p w14:paraId="57869A94" w14:textId="77777777" w:rsidR="007D175F" w:rsidRDefault="003E4092" w:rsidP="003E409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2128" w:type="dxa"/>
            <w:vMerge w:val="restart"/>
          </w:tcPr>
          <w:p w14:paraId="61E4FEEC" w14:textId="77777777" w:rsidR="007D175F" w:rsidRDefault="003E4092" w:rsidP="004F76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 </w:t>
            </w:r>
          </w:p>
        </w:tc>
        <w:tc>
          <w:tcPr>
            <w:tcW w:w="2304" w:type="dxa"/>
          </w:tcPr>
          <w:p w14:paraId="291497CD" w14:textId="77777777" w:rsidR="007D175F" w:rsidRDefault="003E4092" w:rsidP="004F76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1.Организовывает работу в команде, ставит цели командной работы</w:t>
            </w:r>
          </w:p>
        </w:tc>
        <w:tc>
          <w:tcPr>
            <w:tcW w:w="3356" w:type="dxa"/>
          </w:tcPr>
          <w:p w14:paraId="161054D0" w14:textId="77777777" w:rsidR="007D175F" w:rsidRDefault="003E4092" w:rsidP="004F76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Знает: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принципы делового общения и организации групповой работы при решении профессиональных задач </w:t>
            </w:r>
          </w:p>
          <w:p w14:paraId="0B927207" w14:textId="77777777" w:rsidR="007D175F" w:rsidRDefault="003E4092" w:rsidP="004F76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Умеет: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применять навыки делового общения и командной работы при р решении профессиональных задач</w:t>
            </w:r>
          </w:p>
        </w:tc>
      </w:tr>
      <w:tr w:rsidR="007D175F" w14:paraId="3CC73BAA" w14:textId="77777777" w:rsidTr="003E4092">
        <w:trPr>
          <w:trHeight w:val="1782"/>
        </w:trPr>
        <w:tc>
          <w:tcPr>
            <w:tcW w:w="1565" w:type="dxa"/>
            <w:vMerge/>
          </w:tcPr>
          <w:p w14:paraId="3C5B6BDC" w14:textId="77777777" w:rsidR="007D175F" w:rsidRDefault="007D175F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Merge/>
          </w:tcPr>
          <w:p w14:paraId="1A45A35A" w14:textId="77777777" w:rsidR="007D175F" w:rsidRDefault="007D175F" w:rsidP="004F76BA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4" w:type="dxa"/>
          </w:tcPr>
          <w:p w14:paraId="7C9871A8" w14:textId="77777777" w:rsidR="007D175F" w:rsidRDefault="003E4092" w:rsidP="004F76B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Вырабатывает командную стратегию для достижения поставленной цели на основе задач и методов их решения</w:t>
            </w:r>
          </w:p>
        </w:tc>
        <w:tc>
          <w:tcPr>
            <w:tcW w:w="3356" w:type="dxa"/>
          </w:tcPr>
          <w:p w14:paraId="7F4D428C" w14:textId="77777777" w:rsidR="007D175F" w:rsidRDefault="003E4092" w:rsidP="004F7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Знает: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общие правила разработки командной стратегии</w:t>
            </w:r>
          </w:p>
          <w:p w14:paraId="51FEF343" w14:textId="77777777" w:rsidR="007D175F" w:rsidRDefault="003E4092" w:rsidP="004F7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Умеет: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четко ставить задачу в профессиональной сфере, распределять обязанности между участниками рабочей группы </w:t>
            </w:r>
          </w:p>
        </w:tc>
      </w:tr>
      <w:tr w:rsidR="007D175F" w14:paraId="43128543" w14:textId="77777777" w:rsidTr="003E4092">
        <w:trPr>
          <w:trHeight w:val="2276"/>
        </w:trPr>
        <w:tc>
          <w:tcPr>
            <w:tcW w:w="1565" w:type="dxa"/>
            <w:vMerge/>
          </w:tcPr>
          <w:p w14:paraId="4248B8EE" w14:textId="77777777" w:rsidR="007D175F" w:rsidRDefault="007D175F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Merge/>
          </w:tcPr>
          <w:p w14:paraId="7AEB69EF" w14:textId="77777777" w:rsidR="007D175F" w:rsidRDefault="007D175F" w:rsidP="004F7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4" w:type="dxa"/>
          </w:tcPr>
          <w:p w14:paraId="344BF01C" w14:textId="77777777" w:rsidR="007D175F" w:rsidRDefault="003E4092" w:rsidP="004F76B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Принимает ответственность за принятые организационно-управленческие решения</w:t>
            </w:r>
          </w:p>
          <w:p w14:paraId="6047266E" w14:textId="77777777" w:rsidR="007D175F" w:rsidRDefault="007D175F" w:rsidP="004F76B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6" w:type="dxa"/>
          </w:tcPr>
          <w:p w14:paraId="249A3602" w14:textId="77777777" w:rsidR="007D175F" w:rsidRDefault="003E4092" w:rsidP="004F7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Знает: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меры ответственности за нарушение этики служебного поведения и конфликт интересов </w:t>
            </w:r>
          </w:p>
          <w:p w14:paraId="4B16C1B8" w14:textId="77777777" w:rsidR="007D175F" w:rsidRDefault="003E4092" w:rsidP="004F76B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Умеет: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обосновывать выбор мер ответственности в процессе реализации управленческих решений в рамках бюджетного процесса</w:t>
            </w:r>
          </w:p>
        </w:tc>
      </w:tr>
    </w:tbl>
    <w:p w14:paraId="388F37E1" w14:textId="77777777" w:rsidR="007D175F" w:rsidRDefault="007D175F">
      <w:pPr>
        <w:pStyle w:val="af6"/>
        <w:spacing w:after="0" w:line="360" w:lineRule="auto"/>
        <w:ind w:left="0" w:firstLine="709"/>
        <w:jc w:val="both"/>
      </w:pPr>
    </w:p>
    <w:p w14:paraId="695F72BA" w14:textId="77777777" w:rsidR="007D175F" w:rsidRDefault="003E4092">
      <w:pPr>
        <w:pStyle w:val="2"/>
        <w:spacing w:before="280" w:after="280"/>
        <w:jc w:val="center"/>
        <w:rPr>
          <w:sz w:val="28"/>
          <w:szCs w:val="28"/>
        </w:rPr>
      </w:pPr>
      <w:bookmarkStart w:id="10" w:name="_Toc29547976"/>
      <w:bookmarkStart w:id="11" w:name="_Toc269251"/>
      <w:r>
        <w:rPr>
          <w:sz w:val="28"/>
          <w:szCs w:val="28"/>
        </w:rPr>
        <w:t>4. Место практики в структуре образовательной программы</w:t>
      </w:r>
      <w:bookmarkEnd w:id="10"/>
      <w:bookmarkEnd w:id="11"/>
    </w:p>
    <w:p w14:paraId="0DC1280F" w14:textId="77777777" w:rsidR="007D175F" w:rsidRDefault="007D175F">
      <w:pPr>
        <w:pStyle w:val="af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2A7CCC" w14:textId="69EF5CEA" w:rsidR="00F25FA9" w:rsidRPr="00F25FA9" w:rsidRDefault="00F25FA9" w:rsidP="00F25FA9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spacing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bookmarkStart w:id="12" w:name="_Hlk125726529"/>
      <w:bookmarkStart w:id="13" w:name="_Toc269252"/>
      <w:bookmarkStart w:id="14" w:name="_Toc29547977"/>
      <w:r w:rsidRPr="00F25FA9">
        <w:rPr>
          <w:rFonts w:ascii="Times New Roman" w:hAnsi="Times New Roman" w:cs="Times New Roman"/>
          <w:color w:val="000000" w:themeColor="text1"/>
          <w:sz w:val="28"/>
          <w:szCs w:val="28"/>
        </w:rPr>
        <w:t>Производственная практика обучающихся по направлению подготовки</w:t>
      </w:r>
      <w:r w:rsidRPr="00F25FA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38.04.08 </w:t>
      </w:r>
      <w:r w:rsidRPr="00F25FA9">
        <w:rPr>
          <w:rFonts w:ascii="Times New Roman" w:hAnsi="Times New Roman" w:cs="Times New Roman"/>
          <w:color w:val="000000" w:themeColor="text1"/>
          <w:sz w:val="28"/>
          <w:szCs w:val="28"/>
        </w:rPr>
        <w:t>«Финансы и кредит», Направленность программы магистратуры «Финансовые инновации в государственном</w:t>
      </w:r>
      <w:r w:rsidRPr="00F25FA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» относится к Блоку 2. Практика, в том числе научно-исследовательская работа (НИР) и является обязательным разделом образовательной программы магистратуры.</w:t>
      </w:r>
    </w:p>
    <w:bookmarkEnd w:id="12"/>
    <w:p w14:paraId="67028489" w14:textId="77777777" w:rsidR="007D175F" w:rsidRDefault="003E4092">
      <w:pPr>
        <w:pStyle w:val="af6"/>
        <w:numPr>
          <w:ilvl w:val="0"/>
          <w:numId w:val="5"/>
        </w:num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Объем практики в зачетных единицах и ее продолжительность в неделях либо в академических часах</w:t>
      </w:r>
      <w:bookmarkEnd w:id="13"/>
      <w:bookmarkEnd w:id="14"/>
    </w:p>
    <w:p w14:paraId="66A36138" w14:textId="77777777" w:rsidR="007D175F" w:rsidRPr="00F25FA9" w:rsidRDefault="007D175F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24D59F4D" w14:textId="7C5A7BA5" w:rsidR="00F25FA9" w:rsidRPr="00F25FA9" w:rsidRDefault="00F25FA9" w:rsidP="00CE6979">
      <w:pPr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_Hlk125726611"/>
      <w:r w:rsidRPr="00F25FA9">
        <w:rPr>
          <w:rFonts w:ascii="Times New Roman" w:eastAsia="Calibri" w:hAnsi="Times New Roman" w:cs="Times New Roman"/>
          <w:sz w:val="28"/>
          <w:szCs w:val="28"/>
        </w:rPr>
        <w:t xml:space="preserve">Производственная </w:t>
      </w:r>
      <w:r w:rsidRPr="00F25FA9">
        <w:rPr>
          <w:rFonts w:ascii="Times New Roman" w:hAnsi="Times New Roman" w:cs="Times New Roman"/>
          <w:sz w:val="28"/>
          <w:szCs w:val="28"/>
          <w:shd w:val="clear" w:color="auto" w:fill="FFFFFF"/>
        </w:rPr>
        <w:t>практика проводится в сроки, определённые календарным учебным графиком обучающихся</w:t>
      </w:r>
      <w:r w:rsidRPr="00F25FA9">
        <w:rPr>
          <w:rFonts w:ascii="Times New Roman" w:hAnsi="Times New Roman" w:cs="Times New Roman"/>
          <w:sz w:val="28"/>
          <w:szCs w:val="28"/>
        </w:rPr>
        <w:t xml:space="preserve"> по направлению подготовки 38.04.08 «Финансы и кредит», </w:t>
      </w:r>
      <w:r w:rsidRPr="00F25FA9">
        <w:rPr>
          <w:rStyle w:val="FontStyle89"/>
          <w:sz w:val="28"/>
          <w:szCs w:val="28"/>
        </w:rPr>
        <w:t>Направленность программы магистратуры</w:t>
      </w:r>
      <w:r w:rsidRPr="00F25FA9">
        <w:rPr>
          <w:rFonts w:ascii="Times New Roman" w:hAnsi="Times New Roman" w:cs="Times New Roman"/>
          <w:sz w:val="28"/>
          <w:szCs w:val="28"/>
        </w:rPr>
        <w:t xml:space="preserve"> </w:t>
      </w:r>
      <w:r w:rsidR="003012AB" w:rsidRPr="00F25FA9">
        <w:rPr>
          <w:rFonts w:ascii="Times New Roman" w:hAnsi="Times New Roman" w:cs="Times New Roman"/>
          <w:color w:val="000000" w:themeColor="text1"/>
          <w:sz w:val="28"/>
          <w:szCs w:val="28"/>
        </w:rPr>
        <w:t>«Финансовые инновации в государственном секторе</w:t>
      </w:r>
      <w:r w:rsidR="003012AB" w:rsidRPr="00F25FA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»</w:t>
      </w:r>
      <w:r w:rsidRPr="00F25FA9">
        <w:rPr>
          <w:rFonts w:ascii="Times New Roman" w:hAnsi="Times New Roman" w:cs="Times New Roman"/>
          <w:sz w:val="28"/>
          <w:szCs w:val="28"/>
        </w:rPr>
        <w:t xml:space="preserve"> </w:t>
      </w:r>
      <w:r w:rsidRPr="00F25FA9">
        <w:rPr>
          <w:rFonts w:ascii="Times New Roman" w:hAnsi="Times New Roman" w:cs="Times New Roman"/>
          <w:color w:val="000000"/>
          <w:sz w:val="28"/>
          <w:szCs w:val="28"/>
        </w:rPr>
        <w:t>- 15 зачетных единицы</w:t>
      </w:r>
      <w:r w:rsidRPr="00F25FA9">
        <w:rPr>
          <w:rFonts w:ascii="Times New Roman" w:hAnsi="Times New Roman" w:cs="Times New Roman"/>
          <w:sz w:val="28"/>
          <w:szCs w:val="28"/>
        </w:rPr>
        <w:t>.</w:t>
      </w:r>
    </w:p>
    <w:p w14:paraId="324D0D6A" w14:textId="77777777" w:rsidR="00F25FA9" w:rsidRPr="00F25FA9" w:rsidRDefault="00F25FA9" w:rsidP="00CE69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_Hlk125466898"/>
      <w:r w:rsidRPr="00F25FA9">
        <w:rPr>
          <w:rFonts w:ascii="Times New Roman" w:hAnsi="Times New Roman" w:cs="Times New Roman"/>
          <w:sz w:val="28"/>
          <w:szCs w:val="28"/>
        </w:rPr>
        <w:t>Типы производственной практики</w:t>
      </w:r>
      <w:r w:rsidRPr="00F25FA9">
        <w:rPr>
          <w:rFonts w:ascii="Times New Roman" w:hAnsi="Times New Roman" w:cs="Times New Roman"/>
          <w:b/>
          <w:sz w:val="28"/>
          <w:szCs w:val="28"/>
        </w:rPr>
        <w:t>:</w:t>
      </w:r>
      <w:r w:rsidRPr="00F25FA9">
        <w:rPr>
          <w:rFonts w:ascii="Times New Roman" w:hAnsi="Times New Roman" w:cs="Times New Roman"/>
          <w:sz w:val="28"/>
          <w:szCs w:val="28"/>
        </w:rPr>
        <w:t xml:space="preserve"> практика по профилю профессиональной деятельности - 12 зачетных единиц; преддипломная практика - 3 зачетные единицы</w:t>
      </w:r>
      <w:bookmarkEnd w:id="16"/>
    </w:p>
    <w:p w14:paraId="51085713" w14:textId="77777777" w:rsidR="00F25FA9" w:rsidRPr="00F25FA9" w:rsidRDefault="00F25FA9" w:rsidP="00CE6979">
      <w:pPr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5FA9">
        <w:rPr>
          <w:rFonts w:ascii="Times New Roman" w:hAnsi="Times New Roman" w:cs="Times New Roman"/>
          <w:color w:val="000000"/>
          <w:sz w:val="28"/>
          <w:szCs w:val="28"/>
        </w:rPr>
        <w:t>Продолжительность производственной практики - 10 недель.</w:t>
      </w:r>
    </w:p>
    <w:p w14:paraId="48015D40" w14:textId="77777777" w:rsidR="007D175F" w:rsidRPr="00D947D9" w:rsidRDefault="00F25FA9" w:rsidP="00CE69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5FA9">
        <w:rPr>
          <w:rFonts w:ascii="Times New Roman" w:hAnsi="Times New Roman" w:cs="Times New Roman"/>
          <w:sz w:val="28"/>
          <w:szCs w:val="28"/>
        </w:rPr>
        <w:t xml:space="preserve">Вид промежуточной аттестации - </w:t>
      </w:r>
      <w:r w:rsidRPr="00F25FA9">
        <w:rPr>
          <w:rFonts w:ascii="Times New Roman" w:hAnsi="Times New Roman" w:cs="Times New Roman"/>
          <w:sz w:val="28"/>
          <w:szCs w:val="28"/>
        </w:rPr>
        <w:tab/>
        <w:t xml:space="preserve">зачет с оценкой в 7 модуле (2 курс), </w:t>
      </w:r>
      <w:r w:rsidRPr="00F25F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проводимый в форме защиты отчета по </w:t>
      </w:r>
      <w:r w:rsidRPr="00F25FA9">
        <w:rPr>
          <w:rFonts w:ascii="Times New Roman" w:eastAsia="Calibri" w:hAnsi="Times New Roman" w:cs="Times New Roman"/>
          <w:sz w:val="28"/>
          <w:szCs w:val="28"/>
        </w:rPr>
        <w:t>производственной практике</w:t>
      </w:r>
      <w:r w:rsidRPr="00F25F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bookmarkEnd w:id="15"/>
    </w:p>
    <w:p w14:paraId="7AF1B31A" w14:textId="77777777" w:rsidR="007D391E" w:rsidRDefault="007D391E">
      <w:pPr>
        <w:pStyle w:val="2"/>
        <w:spacing w:before="280" w:after="280"/>
        <w:jc w:val="center"/>
        <w:rPr>
          <w:sz w:val="28"/>
          <w:szCs w:val="28"/>
        </w:rPr>
      </w:pPr>
      <w:bookmarkStart w:id="17" w:name="_Toc29547978"/>
    </w:p>
    <w:p w14:paraId="79220364" w14:textId="77777777" w:rsidR="007D391E" w:rsidRDefault="007D391E">
      <w:pPr>
        <w:pStyle w:val="2"/>
        <w:spacing w:before="280" w:after="280"/>
        <w:jc w:val="center"/>
        <w:rPr>
          <w:sz w:val="28"/>
          <w:szCs w:val="28"/>
        </w:rPr>
      </w:pPr>
    </w:p>
    <w:p w14:paraId="36F17C6C" w14:textId="391EECC8" w:rsidR="007D175F" w:rsidRDefault="003E4092" w:rsidP="007D391E">
      <w:pPr>
        <w:pStyle w:val="2"/>
        <w:spacing w:before="280" w:after="28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6. Содержание практики</w:t>
      </w:r>
      <w:bookmarkEnd w:id="17"/>
    </w:p>
    <w:p w14:paraId="693F0A48" w14:textId="77777777" w:rsidR="007D175F" w:rsidRDefault="003E4092" w:rsidP="007D391E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Таблица 2</w:t>
      </w:r>
    </w:p>
    <w:tbl>
      <w:tblPr>
        <w:tblStyle w:val="afd"/>
        <w:tblW w:w="5000" w:type="pct"/>
        <w:tblInd w:w="108" w:type="dxa"/>
        <w:tblLook w:val="04A0" w:firstRow="1" w:lastRow="0" w:firstColumn="1" w:lastColumn="0" w:noHBand="0" w:noVBand="1"/>
      </w:tblPr>
      <w:tblGrid>
        <w:gridCol w:w="2631"/>
        <w:gridCol w:w="4818"/>
        <w:gridCol w:w="2037"/>
      </w:tblGrid>
      <w:tr w:rsidR="003012AB" w14:paraId="0CA0C912" w14:textId="77777777" w:rsidTr="003012AB">
        <w:trPr>
          <w:tblHeader/>
        </w:trPr>
        <w:tc>
          <w:tcPr>
            <w:tcW w:w="2654" w:type="dxa"/>
          </w:tcPr>
          <w:p w14:paraId="327A5E33" w14:textId="77777777" w:rsidR="003012AB" w:rsidRPr="003012AB" w:rsidRDefault="003012AB" w:rsidP="003012A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012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4867" w:type="dxa"/>
          </w:tcPr>
          <w:p w14:paraId="1B7C8F8A" w14:textId="77777777" w:rsidR="003012AB" w:rsidRPr="003012AB" w:rsidRDefault="003012AB" w:rsidP="003012A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012A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2049" w:type="dxa"/>
          </w:tcPr>
          <w:p w14:paraId="149B5FC7" w14:textId="77777777" w:rsidR="003012AB" w:rsidRPr="003012AB" w:rsidRDefault="003012AB" w:rsidP="003012A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012A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Количество часов (недель)</w:t>
            </w:r>
          </w:p>
          <w:p w14:paraId="27B60313" w14:textId="77777777" w:rsidR="003012AB" w:rsidRPr="003012AB" w:rsidRDefault="003012AB" w:rsidP="003012A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D175F" w14:paraId="4BDCE27E" w14:textId="77777777" w:rsidTr="003012AB">
        <w:tc>
          <w:tcPr>
            <w:tcW w:w="2654" w:type="dxa"/>
            <w:vMerge w:val="restart"/>
          </w:tcPr>
          <w:p w14:paraId="0F4E70DD" w14:textId="77777777" w:rsidR="007D175F" w:rsidRDefault="003E409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Проектировочная</w:t>
            </w:r>
          </w:p>
        </w:tc>
        <w:tc>
          <w:tcPr>
            <w:tcW w:w="4867" w:type="dxa"/>
          </w:tcPr>
          <w:p w14:paraId="4F4C8009" w14:textId="77777777" w:rsidR="007D175F" w:rsidRDefault="003E409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Знакомство с перспективными направлениями деятельности органа власти (муниципального органа), организации</w:t>
            </w:r>
          </w:p>
        </w:tc>
        <w:tc>
          <w:tcPr>
            <w:tcW w:w="2049" w:type="dxa"/>
          </w:tcPr>
          <w:p w14:paraId="44D8CA7C" w14:textId="77777777" w:rsidR="007D175F" w:rsidRDefault="003E40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  <w:r w:rsidR="003012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час.</w:t>
            </w:r>
          </w:p>
        </w:tc>
      </w:tr>
      <w:tr w:rsidR="007D175F" w14:paraId="532BE0CF" w14:textId="77777777" w:rsidTr="003012AB">
        <w:tc>
          <w:tcPr>
            <w:tcW w:w="2654" w:type="dxa"/>
            <w:vMerge/>
          </w:tcPr>
          <w:p w14:paraId="73E9E7BE" w14:textId="77777777" w:rsidR="007D175F" w:rsidRDefault="007D175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67" w:type="dxa"/>
          </w:tcPr>
          <w:p w14:paraId="6F6C5A68" w14:textId="77777777" w:rsidR="007D175F" w:rsidRDefault="003E409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концепциями, определяющими основные направления модернизации управления общественными финансами на среднесрочную перспективу, долгосрочными бюджетными </w:t>
            </w:r>
            <w:r w:rsidR="003012AB">
              <w:rPr>
                <w:rFonts w:ascii="Times New Roman" w:eastAsia="Calibri" w:hAnsi="Times New Roman" w:cs="Times New Roman"/>
                <w:sz w:val="24"/>
                <w:szCs w:val="24"/>
              </w:rPr>
              <w:t>прогнозами, государственными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(муниципальными) программами, основными направлениями бюджетной, налоговой и таможенно-тарифной политики, долговой стратегии</w:t>
            </w:r>
          </w:p>
        </w:tc>
        <w:tc>
          <w:tcPr>
            <w:tcW w:w="2049" w:type="dxa"/>
          </w:tcPr>
          <w:p w14:paraId="2AD547AF" w14:textId="77777777" w:rsidR="007D175F" w:rsidRDefault="003E40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50</w:t>
            </w:r>
            <w:r w:rsidR="003012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час.</w:t>
            </w:r>
          </w:p>
        </w:tc>
      </w:tr>
      <w:tr w:rsidR="007D175F" w14:paraId="73FC750B" w14:textId="77777777" w:rsidTr="003012AB">
        <w:tc>
          <w:tcPr>
            <w:tcW w:w="2654" w:type="dxa"/>
            <w:vMerge/>
          </w:tcPr>
          <w:p w14:paraId="555C560A" w14:textId="77777777" w:rsidR="007D175F" w:rsidRDefault="007D175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67" w:type="dxa"/>
          </w:tcPr>
          <w:p w14:paraId="525DAC9A" w14:textId="77777777" w:rsidR="007D175F" w:rsidRDefault="003E409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Подготовка документов для подготовки проектов и исполнения бюджетов публично-правовых образований, бюджетных смет, планов финансово-хозяйственной деятельности организаций </w:t>
            </w:r>
          </w:p>
        </w:tc>
        <w:tc>
          <w:tcPr>
            <w:tcW w:w="2049" w:type="dxa"/>
          </w:tcPr>
          <w:p w14:paraId="6EB36A28" w14:textId="77777777" w:rsidR="007D175F" w:rsidRDefault="003E40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50</w:t>
            </w:r>
            <w:r w:rsidR="003012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час.</w:t>
            </w:r>
          </w:p>
        </w:tc>
      </w:tr>
      <w:tr w:rsidR="007D175F" w14:paraId="665488B6" w14:textId="77777777" w:rsidTr="003012AB">
        <w:tc>
          <w:tcPr>
            <w:tcW w:w="2654" w:type="dxa"/>
            <w:vMerge/>
          </w:tcPr>
          <w:p w14:paraId="37231238" w14:textId="77777777" w:rsidR="007D175F" w:rsidRDefault="007D175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67" w:type="dxa"/>
          </w:tcPr>
          <w:p w14:paraId="577EC57C" w14:textId="77777777" w:rsidR="007D175F" w:rsidRDefault="003E409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Участие в подготовке отчетов об исполнении планов, программ, проектов</w:t>
            </w:r>
          </w:p>
        </w:tc>
        <w:tc>
          <w:tcPr>
            <w:tcW w:w="2049" w:type="dxa"/>
          </w:tcPr>
          <w:p w14:paraId="356B0967" w14:textId="77777777" w:rsidR="007D175F" w:rsidRDefault="003E40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50</w:t>
            </w:r>
            <w:r w:rsidR="003012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час.</w:t>
            </w:r>
          </w:p>
        </w:tc>
      </w:tr>
      <w:tr w:rsidR="007D175F" w14:paraId="5F5ABF46" w14:textId="77777777" w:rsidTr="003012AB">
        <w:tc>
          <w:tcPr>
            <w:tcW w:w="2654" w:type="dxa"/>
            <w:vMerge w:val="restart"/>
          </w:tcPr>
          <w:p w14:paraId="540D9538" w14:textId="77777777" w:rsidR="007D175F" w:rsidRDefault="003E409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Организационная</w:t>
            </w:r>
          </w:p>
        </w:tc>
        <w:tc>
          <w:tcPr>
            <w:tcW w:w="4867" w:type="dxa"/>
          </w:tcPr>
          <w:p w14:paraId="28225CC9" w14:textId="77777777" w:rsidR="007D175F" w:rsidRDefault="003E409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Участие в организационном мероприятии</w:t>
            </w:r>
          </w:p>
        </w:tc>
        <w:tc>
          <w:tcPr>
            <w:tcW w:w="2049" w:type="dxa"/>
          </w:tcPr>
          <w:p w14:paraId="494E63E2" w14:textId="77777777" w:rsidR="007D175F" w:rsidRDefault="003E40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 w:rsidR="003012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час.</w:t>
            </w:r>
          </w:p>
        </w:tc>
      </w:tr>
      <w:tr w:rsidR="007D175F" w14:paraId="09577EE5" w14:textId="77777777" w:rsidTr="003012AB">
        <w:tc>
          <w:tcPr>
            <w:tcW w:w="2654" w:type="dxa"/>
            <w:vMerge/>
          </w:tcPr>
          <w:p w14:paraId="3768C908" w14:textId="77777777" w:rsidR="007D175F" w:rsidRDefault="007D175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67" w:type="dxa"/>
          </w:tcPr>
          <w:p w14:paraId="49F50143" w14:textId="77777777" w:rsidR="007D175F" w:rsidRDefault="003E409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Знакомство с программным обеспечением и использование его в практической деятельности</w:t>
            </w:r>
          </w:p>
        </w:tc>
        <w:tc>
          <w:tcPr>
            <w:tcW w:w="2049" w:type="dxa"/>
          </w:tcPr>
          <w:p w14:paraId="573E3A82" w14:textId="77777777" w:rsidR="007D175F" w:rsidRDefault="003E40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36</w:t>
            </w:r>
            <w:r w:rsidR="003012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час.</w:t>
            </w:r>
          </w:p>
        </w:tc>
      </w:tr>
      <w:tr w:rsidR="007D175F" w14:paraId="2995B1CA" w14:textId="77777777" w:rsidTr="003012AB">
        <w:tc>
          <w:tcPr>
            <w:tcW w:w="2654" w:type="dxa"/>
            <w:vMerge/>
          </w:tcPr>
          <w:p w14:paraId="7CABDFB8" w14:textId="77777777" w:rsidR="007D175F" w:rsidRDefault="007D175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67" w:type="dxa"/>
          </w:tcPr>
          <w:p w14:paraId="68B28F73" w14:textId="77777777" w:rsidR="007D175F" w:rsidRDefault="003E409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Подготовка писем, связанных с деятельностью структурного подразделения места прохождения практики</w:t>
            </w:r>
          </w:p>
        </w:tc>
        <w:tc>
          <w:tcPr>
            <w:tcW w:w="2049" w:type="dxa"/>
          </w:tcPr>
          <w:p w14:paraId="2536277D" w14:textId="77777777" w:rsidR="007D175F" w:rsidRDefault="003E40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50</w:t>
            </w:r>
            <w:r w:rsidR="003012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час.</w:t>
            </w:r>
          </w:p>
        </w:tc>
      </w:tr>
      <w:tr w:rsidR="007D175F" w14:paraId="7CADA4BA" w14:textId="77777777" w:rsidTr="003012AB">
        <w:tc>
          <w:tcPr>
            <w:tcW w:w="2654" w:type="dxa"/>
            <w:vMerge/>
          </w:tcPr>
          <w:p w14:paraId="6ED261E1" w14:textId="77777777" w:rsidR="007D175F" w:rsidRDefault="007D175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67" w:type="dxa"/>
          </w:tcPr>
          <w:p w14:paraId="1801EA3B" w14:textId="77777777" w:rsidR="007D175F" w:rsidRDefault="003E409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Подготовка отчета о практике</w:t>
            </w:r>
          </w:p>
        </w:tc>
        <w:tc>
          <w:tcPr>
            <w:tcW w:w="2049" w:type="dxa"/>
          </w:tcPr>
          <w:p w14:paraId="1C8385B8" w14:textId="77777777" w:rsidR="007D175F" w:rsidRDefault="003E40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  <w:r w:rsidR="003012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час.</w:t>
            </w:r>
          </w:p>
        </w:tc>
      </w:tr>
      <w:tr w:rsidR="007D175F" w14:paraId="15EBD796" w14:textId="77777777" w:rsidTr="003012AB">
        <w:tc>
          <w:tcPr>
            <w:tcW w:w="2654" w:type="dxa"/>
            <w:vMerge w:val="restart"/>
          </w:tcPr>
          <w:p w14:paraId="2C957F50" w14:textId="77777777" w:rsidR="007D175F" w:rsidRDefault="003E409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Аналитическо-оценочная</w:t>
            </w:r>
          </w:p>
        </w:tc>
        <w:tc>
          <w:tcPr>
            <w:tcW w:w="4867" w:type="dxa"/>
          </w:tcPr>
          <w:p w14:paraId="7E41F0C2" w14:textId="77777777" w:rsidR="007D175F" w:rsidRDefault="003E409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Изучение и анализ нормативных правовых актов и других документов, регламентирующих деятельность органа государственной власти (местного самоуправления), его структурных подразделений</w:t>
            </w:r>
          </w:p>
        </w:tc>
        <w:tc>
          <w:tcPr>
            <w:tcW w:w="2049" w:type="dxa"/>
          </w:tcPr>
          <w:p w14:paraId="42BE345E" w14:textId="77777777" w:rsidR="007D175F" w:rsidRDefault="003E40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40</w:t>
            </w:r>
            <w:r w:rsidR="003012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час.</w:t>
            </w:r>
          </w:p>
        </w:tc>
      </w:tr>
      <w:tr w:rsidR="007D175F" w14:paraId="5C6F8CF5" w14:textId="77777777" w:rsidTr="003012AB">
        <w:tc>
          <w:tcPr>
            <w:tcW w:w="2654" w:type="dxa"/>
            <w:vMerge/>
          </w:tcPr>
          <w:p w14:paraId="13BA5C61" w14:textId="77777777" w:rsidR="007D175F" w:rsidRDefault="007D175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67" w:type="dxa"/>
          </w:tcPr>
          <w:p w14:paraId="6F76A245" w14:textId="77777777" w:rsidR="007D175F" w:rsidRDefault="003E409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Сбор и анализ финансовой информации о деятельности органа государственной власти (муниципальном органе), организации</w:t>
            </w:r>
          </w:p>
        </w:tc>
        <w:tc>
          <w:tcPr>
            <w:tcW w:w="2049" w:type="dxa"/>
          </w:tcPr>
          <w:p w14:paraId="353C1146" w14:textId="77777777" w:rsidR="007D175F" w:rsidRDefault="003E40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40</w:t>
            </w:r>
            <w:r w:rsidR="003012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час.</w:t>
            </w:r>
          </w:p>
        </w:tc>
      </w:tr>
      <w:tr w:rsidR="007D175F" w14:paraId="1998A4D6" w14:textId="77777777" w:rsidTr="003012AB">
        <w:tc>
          <w:tcPr>
            <w:tcW w:w="2654" w:type="dxa"/>
            <w:vMerge/>
          </w:tcPr>
          <w:p w14:paraId="3E7F8DBD" w14:textId="77777777" w:rsidR="007D175F" w:rsidRDefault="007D175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67" w:type="dxa"/>
          </w:tcPr>
          <w:p w14:paraId="3E6D535E" w14:textId="77777777" w:rsidR="007D175F" w:rsidRDefault="003E409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Изучение практического опыта управления рисками в секторе государственного управления на примере структурного подразделения – места прохождения практики</w:t>
            </w:r>
          </w:p>
        </w:tc>
        <w:tc>
          <w:tcPr>
            <w:tcW w:w="2049" w:type="dxa"/>
          </w:tcPr>
          <w:p w14:paraId="03241079" w14:textId="77777777" w:rsidR="007D175F" w:rsidRDefault="003E40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40</w:t>
            </w:r>
            <w:r w:rsidR="003012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час.</w:t>
            </w:r>
          </w:p>
        </w:tc>
      </w:tr>
      <w:tr w:rsidR="007D175F" w14:paraId="474D48CD" w14:textId="77777777" w:rsidTr="003012AB">
        <w:tc>
          <w:tcPr>
            <w:tcW w:w="2654" w:type="dxa"/>
            <w:vMerge/>
          </w:tcPr>
          <w:p w14:paraId="0FF86609" w14:textId="77777777" w:rsidR="007D175F" w:rsidRDefault="007D175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67" w:type="dxa"/>
          </w:tcPr>
          <w:p w14:paraId="476F2BE7" w14:textId="77777777" w:rsidR="007D175F" w:rsidRDefault="003E409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аналитической записки о результативности и эффективности финансовой деятельности органа власти (муниципального органа), организации</w:t>
            </w:r>
          </w:p>
        </w:tc>
        <w:tc>
          <w:tcPr>
            <w:tcW w:w="2049" w:type="dxa"/>
          </w:tcPr>
          <w:p w14:paraId="0EF42572" w14:textId="77777777" w:rsidR="007D175F" w:rsidRDefault="003E40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50</w:t>
            </w:r>
            <w:r w:rsidR="003012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час.</w:t>
            </w:r>
          </w:p>
        </w:tc>
      </w:tr>
      <w:tr w:rsidR="007D175F" w14:paraId="1E32B845" w14:textId="77777777" w:rsidTr="003012AB">
        <w:tc>
          <w:tcPr>
            <w:tcW w:w="2654" w:type="dxa"/>
            <w:vMerge w:val="restart"/>
          </w:tcPr>
          <w:p w14:paraId="7AEEB7C3" w14:textId="77777777" w:rsidR="007D175F" w:rsidRDefault="003E409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Исследовательская</w:t>
            </w:r>
          </w:p>
        </w:tc>
        <w:tc>
          <w:tcPr>
            <w:tcW w:w="4867" w:type="dxa"/>
          </w:tcPr>
          <w:p w14:paraId="330CA522" w14:textId="77777777" w:rsidR="007D175F" w:rsidRDefault="003E409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Подбор практического материала для подтверждения гипотез, выдвинутых в ходе подготовки ВКР</w:t>
            </w:r>
          </w:p>
        </w:tc>
        <w:tc>
          <w:tcPr>
            <w:tcW w:w="2049" w:type="dxa"/>
          </w:tcPr>
          <w:p w14:paraId="0727D568" w14:textId="77777777" w:rsidR="007D175F" w:rsidRDefault="003E40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50</w:t>
            </w:r>
            <w:r w:rsidR="003012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час.</w:t>
            </w:r>
          </w:p>
        </w:tc>
      </w:tr>
      <w:tr w:rsidR="007D175F" w14:paraId="1AEF2E96" w14:textId="77777777" w:rsidTr="003012AB">
        <w:trPr>
          <w:trHeight w:val="334"/>
        </w:trPr>
        <w:tc>
          <w:tcPr>
            <w:tcW w:w="2654" w:type="dxa"/>
            <w:vMerge/>
          </w:tcPr>
          <w:p w14:paraId="1AD3FF78" w14:textId="77777777" w:rsidR="007D175F" w:rsidRDefault="007D175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67" w:type="dxa"/>
          </w:tcPr>
          <w:p w14:paraId="51FC4E3F" w14:textId="77777777" w:rsidR="007D175F" w:rsidRDefault="003E409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Использование современных методов обработки практического материала, собранного на практике</w:t>
            </w:r>
          </w:p>
        </w:tc>
        <w:tc>
          <w:tcPr>
            <w:tcW w:w="2049" w:type="dxa"/>
          </w:tcPr>
          <w:p w14:paraId="5752B4CE" w14:textId="77777777" w:rsidR="007D175F" w:rsidRDefault="003E40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50</w:t>
            </w:r>
            <w:r w:rsidR="003012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час.</w:t>
            </w:r>
          </w:p>
        </w:tc>
      </w:tr>
      <w:tr w:rsidR="003012AB" w14:paraId="265D6421" w14:textId="77777777" w:rsidTr="003012AB">
        <w:trPr>
          <w:trHeight w:val="327"/>
        </w:trPr>
        <w:tc>
          <w:tcPr>
            <w:tcW w:w="2654" w:type="dxa"/>
          </w:tcPr>
          <w:p w14:paraId="64DAEB9C" w14:textId="77777777" w:rsidR="003012AB" w:rsidRDefault="003012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4867" w:type="dxa"/>
          </w:tcPr>
          <w:p w14:paraId="3D8DA593" w14:textId="77777777" w:rsidR="003012AB" w:rsidRDefault="003012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49" w:type="dxa"/>
          </w:tcPr>
          <w:p w14:paraId="7E15D370" w14:textId="77777777" w:rsidR="003012AB" w:rsidRDefault="003012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540 час.</w:t>
            </w:r>
          </w:p>
        </w:tc>
      </w:tr>
    </w:tbl>
    <w:p w14:paraId="67D703F4" w14:textId="77777777" w:rsidR="007D175F" w:rsidRDefault="007D175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EBF89CC" w14:textId="77777777" w:rsidR="007D175F" w:rsidRDefault="003E4092">
      <w:pPr>
        <w:pStyle w:val="2"/>
        <w:spacing w:before="280" w:after="280"/>
        <w:jc w:val="center"/>
        <w:rPr>
          <w:sz w:val="28"/>
          <w:szCs w:val="28"/>
        </w:rPr>
      </w:pPr>
      <w:bookmarkStart w:id="18" w:name="_Toc29547979"/>
      <w:r>
        <w:rPr>
          <w:sz w:val="28"/>
          <w:szCs w:val="28"/>
        </w:rPr>
        <w:t>7. Формы отчетности по практике</w:t>
      </w:r>
      <w:bookmarkEnd w:id="18"/>
    </w:p>
    <w:p w14:paraId="55162F00" w14:textId="77777777" w:rsidR="007D175F" w:rsidRDefault="007D175F">
      <w:pPr>
        <w:pStyle w:val="2"/>
        <w:spacing w:beforeAutospacing="0" w:after="0" w:afterAutospacing="0"/>
        <w:jc w:val="center"/>
        <w:rPr>
          <w:sz w:val="28"/>
          <w:szCs w:val="28"/>
        </w:rPr>
      </w:pPr>
    </w:p>
    <w:p w14:paraId="4F15EF50" w14:textId="77777777" w:rsidR="007D175F" w:rsidRDefault="003E409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результатам производственной практики обучающийся составляет отчет о практике в соответствии с программой практики, индивидуальным заданием, рабочим графиком (планом) ее проведения и предоставляет его в электронном виде руководителю практики от Департамента для проверки не менее чем за 3 (три) рабочих дня до окончания практики.</w:t>
      </w:r>
    </w:p>
    <w:p w14:paraId="178AA183" w14:textId="77777777" w:rsidR="007D175F" w:rsidRDefault="003E409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После одобрения электронной версии отчета руководителем практики от Департамента обучающемуся необходимо распечатать его и подписать у руководителя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 от органа власти или организации, заверить печатью.</w:t>
      </w:r>
    </w:p>
    <w:p w14:paraId="3C62E313" w14:textId="77777777" w:rsidR="007D175F" w:rsidRDefault="003E409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 должен представить в Департамент сброшюрованный отчет и явиться на защиту отчета по производственной практике в установленные </w:t>
      </w:r>
      <w:hyperlink r:id="rId11"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сроки.</w:t>
        </w:r>
      </w:hyperlink>
    </w:p>
    <w:p w14:paraId="38AE2A7E" w14:textId="77777777" w:rsidR="007D175F" w:rsidRDefault="003E4092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отчета по производственной практике:</w:t>
      </w:r>
    </w:p>
    <w:p w14:paraId="0CA0EE68" w14:textId="77777777" w:rsidR="007D175F" w:rsidRDefault="003E409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1) Титульный лист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указанием вида (типа) практики –</w:t>
      </w:r>
      <w:r>
        <w:rPr>
          <w:rFonts w:eastAsia="Calibri" w:cs="Times New Roma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производственная практика (</w:t>
      </w:r>
      <w:bookmarkStart w:id="19" w:name="_Hlk122294153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 по профилю профессиональной деятельности</w:t>
      </w:r>
      <w:bookmarkEnd w:id="19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преддипломная практика), места ее прохождения, Ф.И.О. и должности руководителей практики от Департамента и базы практики, другими реквизитами (Приложение </w:t>
      </w:r>
      <w:r w:rsidR="003012A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Подпись руководителя от базы практики на титульном листе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заверяется печатью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организации.</w:t>
      </w:r>
    </w:p>
    <w:p w14:paraId="14E6BBF7" w14:textId="77777777" w:rsidR="007D175F" w:rsidRDefault="003E409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2) Рабочий график (план)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производственной практики </w:t>
      </w:r>
      <w:bookmarkStart w:id="20" w:name="_Hlk119873047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подписями от Департамента и от организации </w:t>
      </w:r>
      <w:bookmarkEnd w:id="2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(Приложение </w:t>
      </w:r>
      <w:r w:rsidR="003012A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72C59E56" w14:textId="77777777" w:rsidR="007D175F" w:rsidRDefault="003E409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Рабочий график (план) составляется индивидуально для каждого обучающегося применительно к конкретным условиям его деятельности в период прохождения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включает все виды работ, с которыми обучающийся должен ознакомиться при прохождении практики. В рабочем графике (плане) указываются: наименование базы производственной практики, конкретное рабочее место, перечень планируемых видов работ, сроки их выполнения.</w:t>
      </w:r>
    </w:p>
    <w:p w14:paraId="22583E82" w14:textId="77777777" w:rsidR="007D175F" w:rsidRDefault="003E409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3) Индивидуальное задание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прохождения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производственной практики с подписями от Департамента, от организации и обучающегося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(Приложение </w:t>
      </w:r>
      <w:r w:rsidR="003012A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2E62BF0B" w14:textId="77777777" w:rsidR="007D175F" w:rsidRDefault="003E4092">
      <w:pPr>
        <w:widowControl w:val="0"/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4) Дневник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производственной практики </w:t>
      </w:r>
      <w:bookmarkStart w:id="21" w:name="_Hlk119873541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подписью руководителя практики от организации и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печатью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</w:t>
      </w:r>
      <w:bookmarkEnd w:id="21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 5).</w:t>
      </w:r>
    </w:p>
    <w:p w14:paraId="1D47DD38" w14:textId="77777777" w:rsidR="007D175F" w:rsidRDefault="003E409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5) Отзыв руководителя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практики от организации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подписью и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печатью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</w:t>
      </w:r>
      <w:r w:rsidR="003012A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68FE671C" w14:textId="77777777" w:rsidR="007D175F" w:rsidRDefault="003E409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6) Текстовая часть отчета (с приложениями)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2C69F1A" w14:textId="77777777" w:rsidR="007D175F" w:rsidRDefault="003E409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Текстовая часть отчета прохождения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содержит детальное изложение результатов прохождения производственной практики по видам выполняемых работ в соответствии с индивидуальным заданием и рабочим графиком (планом). Объем текстовой части отчета (без приложений) должен быть не менее 5 стр. </w:t>
      </w:r>
    </w:p>
    <w:p w14:paraId="18D25A93" w14:textId="77777777" w:rsidR="007D175F" w:rsidRDefault="003E409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Текстовая часть отчета должна включать следующие разделы:  </w:t>
      </w:r>
    </w:p>
    <w:p w14:paraId="58E980BC" w14:textId="77777777" w:rsidR="007D175F" w:rsidRDefault="003E409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Характеристика базы прохождения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0FC9A25" w14:textId="77777777" w:rsidR="007D175F" w:rsidRDefault="003E409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Характеристика проделанной работы в соответствии с целями и содержанием производственной практики, изложенными в индивидуальном задании и рабочем графике (программе) прохождения производственной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5B23BDB" w14:textId="77777777" w:rsidR="007D175F" w:rsidRDefault="003E409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Перечень новых знаний, умений, практический опыт, приобретенные обучающимся в процессе прохождения производственной практики. </w:t>
      </w:r>
    </w:p>
    <w:p w14:paraId="61AF2629" w14:textId="77777777" w:rsidR="007D175F" w:rsidRDefault="003E409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качестве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приложений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отчету прилагаются материалы, отражающие результаты выполненной работы: аналитические таблицы, справки, заключения, письма, акты и другие документы, в подготовке которых принимал участие обучающийся.</w:t>
      </w:r>
    </w:p>
    <w:p w14:paraId="1757D86D" w14:textId="77777777" w:rsidR="007D175F" w:rsidRDefault="003E4092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написании отчёта обучающийся должен придерживаться следующих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требований: четкость и логическая последовательность изложения материала; убедительность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рекомендаций и предложений.</w:t>
      </w:r>
    </w:p>
    <w:p w14:paraId="201685CC" w14:textId="77777777" w:rsidR="007D175F" w:rsidRDefault="003E4092">
      <w:pPr>
        <w:widowControl w:val="0"/>
        <w:tabs>
          <w:tab w:val="left" w:pos="54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прохождения производственной практики оцениваются посредством проведения промежуточной аттестации.</w:t>
      </w:r>
    </w:p>
    <w:p w14:paraId="1B179F6E" w14:textId="77777777" w:rsidR="007D175F" w:rsidRDefault="003E4092">
      <w:pPr>
        <w:widowControl w:val="0"/>
        <w:tabs>
          <w:tab w:val="left" w:pos="54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Защита отчета по производственной практике проводится по форме, установленной департаментом в соответствии с программой производственной практики. </w:t>
      </w:r>
    </w:p>
    <w:p w14:paraId="744BFAE7" w14:textId="77777777" w:rsidR="007D175F" w:rsidRDefault="003E4092">
      <w:pPr>
        <w:widowControl w:val="0"/>
        <w:tabs>
          <w:tab w:val="left" w:pos="54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проведении аттестации учитывается степень выполнения рабочего графика (плана) и заключение (отзыв) руководителя от базы практики о приобретенных знаниях, умениях, профессиональном опыте.  </w:t>
      </w:r>
    </w:p>
    <w:p w14:paraId="21E555BF" w14:textId="77777777" w:rsidR="007D175F" w:rsidRDefault="003E4092">
      <w:pPr>
        <w:widowControl w:val="0"/>
        <w:tabs>
          <w:tab w:val="left" w:pos="54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защиты отчета по производственной практике выставляется </w:t>
      </w:r>
      <w:r w:rsidR="003012A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зачет с оценкой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Неудовлетворительные результаты промежуточной аттестации по практике или непрохождение промежуточной аттестации по производственной практике при отсутствии уважительных причин признаются академической задолженностью.</w:t>
      </w:r>
    </w:p>
    <w:p w14:paraId="76175487" w14:textId="77777777" w:rsidR="007D175F" w:rsidRDefault="007D175F" w:rsidP="00D947D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12BE91" w14:textId="77777777" w:rsidR="007D175F" w:rsidRDefault="003E4092">
      <w:pPr>
        <w:pStyle w:val="2"/>
        <w:spacing w:before="280" w:after="280"/>
        <w:jc w:val="center"/>
        <w:rPr>
          <w:sz w:val="28"/>
          <w:szCs w:val="28"/>
        </w:rPr>
      </w:pPr>
      <w:bookmarkStart w:id="22" w:name="_Toc29547980"/>
      <w:r>
        <w:rPr>
          <w:sz w:val="28"/>
          <w:szCs w:val="28"/>
        </w:rPr>
        <w:t>8. Фонд оценочных средств для проведения промежуточной аттестации обучающихся по практике</w:t>
      </w:r>
      <w:bookmarkEnd w:id="22"/>
    </w:p>
    <w:p w14:paraId="0225C6E0" w14:textId="77777777" w:rsidR="007D175F" w:rsidRPr="00D947D9" w:rsidRDefault="00D947D9" w:rsidP="00D947D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47D9">
        <w:rPr>
          <w:rFonts w:ascii="Times New Roman" w:hAnsi="Times New Roman" w:cs="Times New Roman"/>
          <w:sz w:val="28"/>
          <w:szCs w:val="28"/>
        </w:rPr>
        <w:t>Перечень компетенций, формируемых в процессе освоения практики, содержится в разделе 3.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p w14:paraId="7E4B3F23" w14:textId="77777777" w:rsidR="007D175F" w:rsidRDefault="003E4092">
      <w:pPr>
        <w:widowControl w:val="0"/>
        <w:tabs>
          <w:tab w:val="left" w:pos="540"/>
        </w:tabs>
        <w:spacing w:after="0" w:line="36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3</w:t>
      </w:r>
    </w:p>
    <w:tbl>
      <w:tblPr>
        <w:tblStyle w:val="24"/>
        <w:tblW w:w="9639" w:type="dxa"/>
        <w:tblInd w:w="108" w:type="dxa"/>
        <w:tblLook w:val="04A0" w:firstRow="1" w:lastRow="0" w:firstColumn="1" w:lastColumn="0" w:noHBand="0" w:noVBand="1"/>
      </w:tblPr>
      <w:tblGrid>
        <w:gridCol w:w="2374"/>
        <w:gridCol w:w="2945"/>
        <w:gridCol w:w="4320"/>
      </w:tblGrid>
      <w:tr w:rsidR="00D947D9" w14:paraId="212FE784" w14:textId="77777777" w:rsidTr="00E54D4A">
        <w:trPr>
          <w:trHeight w:val="841"/>
          <w:tblHeader/>
        </w:trPr>
        <w:tc>
          <w:tcPr>
            <w:tcW w:w="2374" w:type="dxa"/>
          </w:tcPr>
          <w:p w14:paraId="27C211A9" w14:textId="77777777" w:rsidR="00D947D9" w:rsidRPr="00D947D9" w:rsidRDefault="00D947D9" w:rsidP="00D947D9">
            <w:pPr>
              <w:ind w:right="45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947D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Наименование компетенция</w:t>
            </w:r>
          </w:p>
        </w:tc>
        <w:tc>
          <w:tcPr>
            <w:tcW w:w="2945" w:type="dxa"/>
          </w:tcPr>
          <w:p w14:paraId="5B2C592F" w14:textId="77777777" w:rsidR="00D947D9" w:rsidRPr="00D947D9" w:rsidRDefault="00D947D9" w:rsidP="00D947D9">
            <w:pPr>
              <w:ind w:right="45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947D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4320" w:type="dxa"/>
          </w:tcPr>
          <w:p w14:paraId="4F664347" w14:textId="77777777" w:rsidR="00D947D9" w:rsidRPr="00D947D9" w:rsidRDefault="00D947D9" w:rsidP="004C3D52">
            <w:pPr>
              <w:ind w:right="45"/>
              <w:jc w:val="center"/>
              <w:rPr>
                <w:rFonts w:ascii="Times New Roman" w:hAnsi="Times New Roman" w:cs="Times New Roman"/>
                <w:iCs/>
                <w:color w:val="00B050"/>
                <w:sz w:val="24"/>
                <w:szCs w:val="24"/>
              </w:rPr>
            </w:pPr>
            <w:r w:rsidRPr="00D947D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D947D9" w14:paraId="7EDC72DB" w14:textId="77777777" w:rsidTr="00D947D9">
        <w:trPr>
          <w:trHeight w:val="2971"/>
        </w:trPr>
        <w:tc>
          <w:tcPr>
            <w:tcW w:w="2374" w:type="dxa"/>
            <w:vMerge w:val="restart"/>
          </w:tcPr>
          <w:p w14:paraId="45D17BEF" w14:textId="77777777" w:rsidR="00D947D9" w:rsidRDefault="00D947D9" w:rsidP="004F76B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ПКН-3</w:t>
            </w:r>
          </w:p>
          <w:p w14:paraId="108C5685" w14:textId="77777777" w:rsidR="00D947D9" w:rsidRDefault="00D947D9" w:rsidP="004F76B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проводить анализ, обобщать и критически оценивать полученные результаты исследования для разработки финансовых аспектов перспективных направлений инновационного развития, минимизации рисков, достижения финансовой устойчивости организаций (включая финансово-кредитные организации), долгосрочной устойчивости бюджетной системы, составления финансовых обзоров, экспертно-аналитических заключений, отчетов и научных публикаций в области финансов и кредита</w:t>
            </w:r>
          </w:p>
        </w:tc>
        <w:tc>
          <w:tcPr>
            <w:tcW w:w="2945" w:type="dxa"/>
          </w:tcPr>
          <w:p w14:paraId="72DFE5DC" w14:textId="77777777" w:rsidR="00D947D9" w:rsidRDefault="00D947D9" w:rsidP="004F76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Владеет методами прикладных научных исследований в профессиональной сфере</w:t>
            </w:r>
          </w:p>
        </w:tc>
        <w:tc>
          <w:tcPr>
            <w:tcW w:w="4320" w:type="dxa"/>
          </w:tcPr>
          <w:p w14:paraId="128215F2" w14:textId="77777777" w:rsidR="00D947D9" w:rsidRDefault="00D947D9">
            <w:pPr>
              <w:widowControl w:val="0"/>
              <w:tabs>
                <w:tab w:val="left" w:pos="463"/>
                <w:tab w:val="left" w:pos="477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1. Предложите методы научных исследований для оценки эффективности управления бюджетами публично-правовых образований при внедрении финансовых инноваций.</w:t>
            </w:r>
          </w:p>
          <w:p w14:paraId="2390A37B" w14:textId="77777777" w:rsidR="00D947D9" w:rsidRDefault="00D947D9">
            <w:pPr>
              <w:widowControl w:val="0"/>
              <w:tabs>
                <w:tab w:val="left" w:pos="322"/>
                <w:tab w:val="left" w:pos="477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2. Объясните возможность и целесообразность применения метода дисконтированных потоков для оценки бюджетной устойчивости публично-правового образования, финансовой устойчивости организации с использованием данных органа власти, организации, где проходит производственная практика.</w:t>
            </w:r>
          </w:p>
        </w:tc>
      </w:tr>
      <w:tr w:rsidR="00D947D9" w14:paraId="28029113" w14:textId="77777777" w:rsidTr="009D5BEF">
        <w:trPr>
          <w:trHeight w:val="3410"/>
        </w:trPr>
        <w:tc>
          <w:tcPr>
            <w:tcW w:w="2374" w:type="dxa"/>
            <w:vMerge/>
          </w:tcPr>
          <w:p w14:paraId="6A2F3F35" w14:textId="77777777" w:rsidR="00D947D9" w:rsidRDefault="00D947D9" w:rsidP="004F76B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5" w:type="dxa"/>
          </w:tcPr>
          <w:p w14:paraId="3198B3A4" w14:textId="77777777" w:rsidR="00D947D9" w:rsidRDefault="00D947D9" w:rsidP="004F76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Применяет современные методы анализа и оценки рисков деятельности организаций (включая финансово-кредитные организации), бюджетных рисков и предлагает решения по их минимизации в контексте достижения финансовой стабильности и долгосрочной устойчивости</w:t>
            </w:r>
          </w:p>
        </w:tc>
        <w:tc>
          <w:tcPr>
            <w:tcW w:w="4320" w:type="dxa"/>
          </w:tcPr>
          <w:p w14:paraId="4A3056D2" w14:textId="77777777" w:rsidR="00D947D9" w:rsidRDefault="00D947D9">
            <w:pPr>
              <w:widowControl w:val="0"/>
              <w:tabs>
                <w:tab w:val="left" w:pos="258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1. Назовите основные операционные риски, связанные с полной реализацией Концепции ЕКС применительно к деятельности органа власти, организации, в котором проходит производственная практика. </w:t>
            </w:r>
          </w:p>
          <w:p w14:paraId="3B7F91A1" w14:textId="77777777" w:rsidR="00D947D9" w:rsidRDefault="00D947D9">
            <w:pPr>
              <w:widowControl w:val="0"/>
              <w:tabs>
                <w:tab w:val="left" w:pos="258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2. Оцените полноту отражения бюджетных рисков в Бюджетном прогнозе Российской Федерации на период до 2036 года. </w:t>
            </w:r>
          </w:p>
        </w:tc>
      </w:tr>
      <w:tr w:rsidR="00D947D9" w14:paraId="1FB7D9B0" w14:textId="77777777" w:rsidTr="00D947D9">
        <w:trPr>
          <w:trHeight w:val="3184"/>
        </w:trPr>
        <w:tc>
          <w:tcPr>
            <w:tcW w:w="2374" w:type="dxa"/>
            <w:vMerge/>
          </w:tcPr>
          <w:p w14:paraId="0584599A" w14:textId="77777777" w:rsidR="00D947D9" w:rsidRDefault="00D947D9" w:rsidP="004F76B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5" w:type="dxa"/>
          </w:tcPr>
          <w:p w14:paraId="416E184D" w14:textId="77777777" w:rsidR="00D947D9" w:rsidRDefault="00D947D9" w:rsidP="004F76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Разрабатывает направления инновационного развития как организаций (включая финансово-кредитные организации), отдельных продуктов и услуг, так и публично-правовых образований.</w:t>
            </w:r>
          </w:p>
        </w:tc>
        <w:tc>
          <w:tcPr>
            <w:tcW w:w="4320" w:type="dxa"/>
          </w:tcPr>
          <w:p w14:paraId="37A71405" w14:textId="77777777" w:rsidR="00D947D9" w:rsidRDefault="00D947D9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1. На основе анализа результатов реформирования финансов государственного сектора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 в России и за рубежом, обоснуйте предложения по перспективным направлениям модернизации финансов государственного сектора России.</w:t>
            </w:r>
          </w:p>
        </w:tc>
      </w:tr>
      <w:tr w:rsidR="00D947D9" w14:paraId="6952464C" w14:textId="77777777" w:rsidTr="00D947D9">
        <w:trPr>
          <w:trHeight w:val="1685"/>
        </w:trPr>
        <w:tc>
          <w:tcPr>
            <w:tcW w:w="2374" w:type="dxa"/>
            <w:vMerge/>
          </w:tcPr>
          <w:p w14:paraId="6B26EE8E" w14:textId="77777777" w:rsidR="00D947D9" w:rsidRDefault="00D947D9" w:rsidP="004F76B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5" w:type="dxa"/>
          </w:tcPr>
          <w:p w14:paraId="4F9AB193" w14:textId="77777777" w:rsidR="00D947D9" w:rsidRDefault="00D947D9" w:rsidP="004F76B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Оформляет результаты анализа и оценки в форме финансовых обзоров, экспертно-аналитических заключений, отчетов и научных публикаций.  </w:t>
            </w:r>
          </w:p>
        </w:tc>
        <w:tc>
          <w:tcPr>
            <w:tcW w:w="4320" w:type="dxa"/>
          </w:tcPr>
          <w:p w14:paraId="7C9B3522" w14:textId="77777777" w:rsidR="00D947D9" w:rsidRPr="004C3D52" w:rsidRDefault="004C3D52">
            <w:pPr>
              <w:widowControl w:val="0"/>
              <w:tabs>
                <w:tab w:val="left" w:pos="258"/>
                <w:tab w:val="left" w:pos="477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Назовите общие принципы и оформления при подготовке финансовых обзоров, экспертно-аналитических заключений, отчетов и научных публикаций.</w:t>
            </w:r>
          </w:p>
        </w:tc>
      </w:tr>
      <w:tr w:rsidR="004C3D52" w14:paraId="2379A940" w14:textId="77777777" w:rsidTr="00D947D9">
        <w:trPr>
          <w:trHeight w:val="1096"/>
        </w:trPr>
        <w:tc>
          <w:tcPr>
            <w:tcW w:w="2374" w:type="dxa"/>
            <w:vMerge w:val="restart"/>
          </w:tcPr>
          <w:p w14:paraId="145FAFA6" w14:textId="77777777" w:rsidR="004C3D52" w:rsidRDefault="004C3D52" w:rsidP="004F76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УК-5</w:t>
            </w:r>
          </w:p>
          <w:p w14:paraId="35E22535" w14:textId="77777777" w:rsidR="004C3D52" w:rsidRDefault="004C3D52" w:rsidP="004F76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руководить работой команды, принимать организационно-управленческие решения для достижения поставленной цеди, нести за них ответственность </w:t>
            </w:r>
          </w:p>
        </w:tc>
        <w:tc>
          <w:tcPr>
            <w:tcW w:w="2945" w:type="dxa"/>
          </w:tcPr>
          <w:p w14:paraId="3FBA3B0B" w14:textId="77777777" w:rsidR="004C3D52" w:rsidRDefault="004C3D52" w:rsidP="004F76B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Организовывает работу в команде, ставит цели командной работы</w:t>
            </w:r>
          </w:p>
        </w:tc>
        <w:tc>
          <w:tcPr>
            <w:tcW w:w="4320" w:type="dxa"/>
          </w:tcPr>
          <w:p w14:paraId="6677F833" w14:textId="77777777" w:rsidR="004C3D52" w:rsidRPr="004C3D52" w:rsidRDefault="004C3D52" w:rsidP="004C3D52">
            <w:pPr>
              <w:pStyle w:val="af6"/>
              <w:widowControl w:val="0"/>
              <w:suppressAutoHyphens/>
              <w:spacing w:after="0" w:line="240" w:lineRule="auto"/>
              <w:ind w:left="54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примере базы практики опишите принципы организации командной работы, определение цели и ее достижения всеми участниками команды</w:t>
            </w:r>
          </w:p>
        </w:tc>
      </w:tr>
      <w:tr w:rsidR="004C3D52" w14:paraId="532BE46D" w14:textId="77777777" w:rsidTr="009D5BEF">
        <w:trPr>
          <w:trHeight w:val="1432"/>
        </w:trPr>
        <w:tc>
          <w:tcPr>
            <w:tcW w:w="2374" w:type="dxa"/>
            <w:vMerge/>
          </w:tcPr>
          <w:p w14:paraId="0D5EC53C" w14:textId="77777777" w:rsidR="004C3D52" w:rsidRDefault="004C3D52" w:rsidP="004C3D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5" w:type="dxa"/>
          </w:tcPr>
          <w:p w14:paraId="07C13F21" w14:textId="77777777" w:rsidR="004C3D52" w:rsidRDefault="004C3D52" w:rsidP="004F76B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Вырабатывает командную стратегию для достижения поставленной цели на основе задач и методов их решения</w:t>
            </w:r>
          </w:p>
        </w:tc>
        <w:tc>
          <w:tcPr>
            <w:tcW w:w="4320" w:type="dxa"/>
          </w:tcPr>
          <w:p w14:paraId="1B9F8E89" w14:textId="77777777" w:rsidR="004C3D52" w:rsidRPr="004C3D52" w:rsidRDefault="004C3D52" w:rsidP="004C3D5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примере базы практики, федерального (регионального), ведомственного проекта опишите стратегию поставленной цели и задач и методы их достижения</w:t>
            </w:r>
          </w:p>
        </w:tc>
      </w:tr>
      <w:tr w:rsidR="004C3D52" w14:paraId="7881DA97" w14:textId="77777777" w:rsidTr="00D947D9">
        <w:trPr>
          <w:trHeight w:val="1595"/>
        </w:trPr>
        <w:tc>
          <w:tcPr>
            <w:tcW w:w="2374" w:type="dxa"/>
            <w:vMerge/>
          </w:tcPr>
          <w:p w14:paraId="55E70E73" w14:textId="77777777" w:rsidR="004C3D52" w:rsidRDefault="004C3D52" w:rsidP="004C3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5" w:type="dxa"/>
          </w:tcPr>
          <w:p w14:paraId="1C223E5A" w14:textId="77777777" w:rsidR="004C3D52" w:rsidRDefault="004C3D52" w:rsidP="004F76B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Принимает ответственность за принятые организационно-управленческие решения</w:t>
            </w:r>
          </w:p>
        </w:tc>
        <w:tc>
          <w:tcPr>
            <w:tcW w:w="4320" w:type="dxa"/>
          </w:tcPr>
          <w:p w14:paraId="68BEBDBD" w14:textId="77777777" w:rsidR="004C3D52" w:rsidRPr="004C3D52" w:rsidRDefault="004C3D52" w:rsidP="004C3D5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Назовите формы проявления ответственности за принятые организационно-управленческие решения</w:t>
            </w:r>
          </w:p>
        </w:tc>
      </w:tr>
    </w:tbl>
    <w:p w14:paraId="28ABD861" w14:textId="77777777" w:rsidR="007D175F" w:rsidRDefault="007D175F">
      <w:pPr>
        <w:spacing w:after="0" w:line="360" w:lineRule="auto"/>
        <w:ind w:firstLine="709"/>
        <w:jc w:val="both"/>
        <w:rPr>
          <w:rFonts w:eastAsia="Calibri"/>
          <w:bCs/>
          <w:sz w:val="28"/>
          <w:szCs w:val="28"/>
        </w:rPr>
      </w:pPr>
    </w:p>
    <w:p w14:paraId="6398CF16" w14:textId="77777777" w:rsidR="007D175F" w:rsidRDefault="003E40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5E09D2AA" w14:textId="77777777" w:rsidR="00E10B0B" w:rsidRDefault="00E10B0B" w:rsidP="00E10B0B">
      <w:pPr>
        <w:pStyle w:val="2"/>
        <w:jc w:val="center"/>
        <w:rPr>
          <w:sz w:val="28"/>
          <w:szCs w:val="28"/>
        </w:rPr>
      </w:pPr>
      <w:bookmarkStart w:id="23" w:name="_Toc29547981"/>
      <w:bookmarkStart w:id="24" w:name="_Toc29548440"/>
      <w:r>
        <w:rPr>
          <w:sz w:val="28"/>
          <w:szCs w:val="28"/>
        </w:rPr>
        <w:t>9. Перечень учебной литературы и ресурсов сети «Интернет», необходимых для проведения практики</w:t>
      </w:r>
      <w:bookmarkEnd w:id="23"/>
    </w:p>
    <w:p w14:paraId="39E3BE0B" w14:textId="77777777" w:rsidR="00E10B0B" w:rsidRDefault="00E10B0B" w:rsidP="00E10B0B">
      <w:pPr>
        <w:widowControl w:val="0"/>
        <w:spacing w:after="0" w:line="360" w:lineRule="auto"/>
        <w:ind w:right="282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Нормативные правовые акты, документы Финансового университета и стандарты: </w:t>
      </w:r>
    </w:p>
    <w:p w14:paraId="70FE7041" w14:textId="77777777" w:rsidR="00E10B0B" w:rsidRDefault="00E10B0B" w:rsidP="00E10B0B">
      <w:pPr>
        <w:widowControl w:val="0"/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Минобрнауки России от 30.03.2015 года № 325 «Об утверждении федерального государственного образовательного стандарта высшего образования по направлению подготовки 38.04.08 Финансы и кредит (уровень магистратуры)» -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URL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минобрнауки.рф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/документы 5564.</w:t>
      </w:r>
    </w:p>
    <w:p w14:paraId="6C2559A8" w14:textId="77777777" w:rsidR="00E10B0B" w:rsidRDefault="00E10B0B" w:rsidP="00E10B0B">
      <w:pPr>
        <w:widowControl w:val="0"/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Приказ Минобрнауки России N 885,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Минпросвещения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России N 390 от 05.08.2020 "О практической подготовке обучающихся"</w:t>
      </w:r>
    </w:p>
    <w:p w14:paraId="6FED7F89" w14:textId="77777777" w:rsidR="00E10B0B" w:rsidRDefault="00E10B0B" w:rsidP="00E10B0B">
      <w:pPr>
        <w:widowControl w:val="0"/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Руководство по статистике государственных финансов – [Электронный ресурс]. - 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GB" w:eastAsia="ru-RU"/>
        </w:rPr>
        <w:t>URL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http</w:t>
      </w: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://</w:t>
      </w: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www</w:t>
      </w: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imf</w:t>
      </w: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org</w:t>
      </w: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/</w:t>
      </w: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external</w:t>
      </w: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/</w:t>
      </w: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data</w:t>
      </w: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htm</w:t>
      </w: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#</w:t>
      </w: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sc</w:t>
      </w:r>
    </w:p>
    <w:p w14:paraId="05428E34" w14:textId="77777777" w:rsidR="00E10B0B" w:rsidRPr="007D391E" w:rsidRDefault="00E10B0B" w:rsidP="00E10B0B">
      <w:pPr>
        <w:widowControl w:val="0"/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 xml:space="preserve">Международные стандарты финансовой отчетности общественного сектора. – [Электронный ресурс]. - 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GB" w:eastAsia="ru-RU"/>
        </w:rPr>
        <w:t>URL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: </w:t>
      </w:r>
      <w:hyperlink r:id="rId12" w:history="1">
        <w:r w:rsidRPr="007D391E">
          <w:rPr>
            <w:rStyle w:val="afe"/>
            <w:rFonts w:ascii="Times New Roman" w:eastAsia="Times New Roman" w:hAnsi="Times New Roman" w:cs="Times New Roman"/>
            <w:iCs/>
            <w:color w:val="auto"/>
            <w:sz w:val="28"/>
            <w:szCs w:val="28"/>
            <w:u w:val="none"/>
            <w:shd w:val="clear" w:color="auto" w:fill="FFFFFF"/>
            <w:lang w:val="en-US" w:eastAsia="ru-RU"/>
          </w:rPr>
          <w:t>http</w:t>
        </w:r>
        <w:r w:rsidRPr="007D391E">
          <w:rPr>
            <w:rStyle w:val="afe"/>
            <w:rFonts w:ascii="Times New Roman" w:eastAsia="Times New Roman" w:hAnsi="Times New Roman" w:cs="Times New Roman"/>
            <w:iCs/>
            <w:color w:val="auto"/>
            <w:sz w:val="28"/>
            <w:szCs w:val="28"/>
            <w:u w:val="none"/>
            <w:shd w:val="clear" w:color="auto" w:fill="FFFFFF"/>
            <w:lang w:eastAsia="ru-RU"/>
          </w:rPr>
          <w:t>://</w:t>
        </w:r>
        <w:r w:rsidRPr="007D391E">
          <w:rPr>
            <w:rStyle w:val="afe"/>
            <w:rFonts w:ascii="Times New Roman" w:eastAsia="Times New Roman" w:hAnsi="Times New Roman" w:cs="Times New Roman"/>
            <w:iCs/>
            <w:color w:val="auto"/>
            <w:sz w:val="28"/>
            <w:szCs w:val="28"/>
            <w:u w:val="none"/>
            <w:shd w:val="clear" w:color="auto" w:fill="FFFFFF"/>
            <w:lang w:val="en-US" w:eastAsia="ru-RU"/>
          </w:rPr>
          <w:t>minfin</w:t>
        </w:r>
        <w:r w:rsidRPr="007D391E">
          <w:rPr>
            <w:rStyle w:val="afe"/>
            <w:rFonts w:ascii="Times New Roman" w:eastAsia="Times New Roman" w:hAnsi="Times New Roman" w:cs="Times New Roman"/>
            <w:iCs/>
            <w:color w:val="auto"/>
            <w:sz w:val="28"/>
            <w:szCs w:val="28"/>
            <w:u w:val="none"/>
            <w:shd w:val="clear" w:color="auto" w:fill="FFFFFF"/>
            <w:lang w:eastAsia="ru-RU"/>
          </w:rPr>
          <w:t>.</w:t>
        </w:r>
        <w:r w:rsidRPr="007D391E">
          <w:rPr>
            <w:rStyle w:val="afe"/>
            <w:rFonts w:ascii="Times New Roman" w:eastAsia="Times New Roman" w:hAnsi="Times New Roman" w:cs="Times New Roman"/>
            <w:iCs/>
            <w:color w:val="auto"/>
            <w:sz w:val="28"/>
            <w:szCs w:val="28"/>
            <w:u w:val="none"/>
            <w:shd w:val="clear" w:color="auto" w:fill="FFFFFF"/>
            <w:lang w:val="en-US" w:eastAsia="ru-RU"/>
          </w:rPr>
          <w:t>ru</w:t>
        </w:r>
        <w:r w:rsidRPr="007D391E">
          <w:rPr>
            <w:rStyle w:val="afe"/>
            <w:rFonts w:ascii="Times New Roman" w:eastAsia="Times New Roman" w:hAnsi="Times New Roman" w:cs="Times New Roman"/>
            <w:iCs/>
            <w:color w:val="auto"/>
            <w:sz w:val="28"/>
            <w:szCs w:val="28"/>
            <w:u w:val="none"/>
            <w:shd w:val="clear" w:color="auto" w:fill="FFFFFF"/>
            <w:lang w:eastAsia="ru-RU"/>
          </w:rPr>
          <w:t>/</w:t>
        </w:r>
        <w:r w:rsidRPr="007D391E">
          <w:rPr>
            <w:rStyle w:val="afe"/>
            <w:rFonts w:ascii="Times New Roman" w:eastAsia="Times New Roman" w:hAnsi="Times New Roman" w:cs="Times New Roman"/>
            <w:iCs/>
            <w:color w:val="auto"/>
            <w:sz w:val="28"/>
            <w:szCs w:val="28"/>
            <w:u w:val="none"/>
            <w:shd w:val="clear" w:color="auto" w:fill="FFFFFF"/>
            <w:lang w:val="en-US" w:eastAsia="ru-RU"/>
          </w:rPr>
          <w:t>ru</w:t>
        </w:r>
        <w:r w:rsidRPr="007D391E">
          <w:rPr>
            <w:rStyle w:val="afe"/>
            <w:rFonts w:ascii="Times New Roman" w:eastAsia="Times New Roman" w:hAnsi="Times New Roman" w:cs="Times New Roman"/>
            <w:iCs/>
            <w:color w:val="auto"/>
            <w:sz w:val="28"/>
            <w:szCs w:val="28"/>
            <w:u w:val="none"/>
            <w:shd w:val="clear" w:color="auto" w:fill="FFFFFF"/>
            <w:lang w:eastAsia="ru-RU"/>
          </w:rPr>
          <w:t>/</w:t>
        </w:r>
        <w:r w:rsidRPr="007D391E">
          <w:rPr>
            <w:rStyle w:val="afe"/>
            <w:rFonts w:ascii="Times New Roman" w:eastAsia="Times New Roman" w:hAnsi="Times New Roman" w:cs="Times New Roman"/>
            <w:iCs/>
            <w:color w:val="auto"/>
            <w:sz w:val="28"/>
            <w:szCs w:val="28"/>
            <w:u w:val="none"/>
            <w:shd w:val="clear" w:color="auto" w:fill="FFFFFF"/>
            <w:lang w:val="en-US" w:eastAsia="ru-RU"/>
          </w:rPr>
          <w:t>perfomance</w:t>
        </w:r>
        <w:r w:rsidRPr="007D391E">
          <w:rPr>
            <w:rStyle w:val="afe"/>
            <w:rFonts w:ascii="Times New Roman" w:eastAsia="Times New Roman" w:hAnsi="Times New Roman" w:cs="Times New Roman"/>
            <w:iCs/>
            <w:color w:val="auto"/>
            <w:sz w:val="28"/>
            <w:szCs w:val="28"/>
            <w:u w:val="none"/>
            <w:shd w:val="clear" w:color="auto" w:fill="FFFFFF"/>
            <w:lang w:eastAsia="ru-RU"/>
          </w:rPr>
          <w:t>/</w:t>
        </w:r>
        <w:r w:rsidRPr="007D391E">
          <w:rPr>
            <w:rStyle w:val="afe"/>
            <w:rFonts w:ascii="Times New Roman" w:eastAsia="Times New Roman" w:hAnsi="Times New Roman" w:cs="Times New Roman"/>
            <w:iCs/>
            <w:color w:val="auto"/>
            <w:sz w:val="28"/>
            <w:szCs w:val="28"/>
            <w:u w:val="none"/>
            <w:shd w:val="clear" w:color="auto" w:fill="FFFFFF"/>
            <w:lang w:val="en-US" w:eastAsia="ru-RU"/>
          </w:rPr>
          <w:t>budget</w:t>
        </w:r>
        <w:r w:rsidRPr="007D391E">
          <w:rPr>
            <w:rStyle w:val="afe"/>
            <w:rFonts w:ascii="Times New Roman" w:eastAsia="Times New Roman" w:hAnsi="Times New Roman" w:cs="Times New Roman"/>
            <w:iCs/>
            <w:color w:val="auto"/>
            <w:sz w:val="28"/>
            <w:szCs w:val="28"/>
            <w:u w:val="none"/>
            <w:shd w:val="clear" w:color="auto" w:fill="FFFFFF"/>
            <w:lang w:eastAsia="ru-RU"/>
          </w:rPr>
          <w:t>/</w:t>
        </w:r>
        <w:r w:rsidRPr="007D391E">
          <w:rPr>
            <w:rStyle w:val="afe"/>
            <w:rFonts w:ascii="Times New Roman" w:eastAsia="Times New Roman" w:hAnsi="Times New Roman" w:cs="Times New Roman"/>
            <w:iCs/>
            <w:color w:val="auto"/>
            <w:sz w:val="28"/>
            <w:szCs w:val="28"/>
            <w:u w:val="none"/>
            <w:shd w:val="clear" w:color="auto" w:fill="FFFFFF"/>
            <w:lang w:val="en-US" w:eastAsia="ru-RU"/>
          </w:rPr>
          <w:t>sfo</w:t>
        </w:r>
        <w:r w:rsidRPr="007D391E">
          <w:rPr>
            <w:rStyle w:val="afe"/>
            <w:rFonts w:ascii="Times New Roman" w:eastAsia="Times New Roman" w:hAnsi="Times New Roman" w:cs="Times New Roman"/>
            <w:iCs/>
            <w:color w:val="auto"/>
            <w:sz w:val="28"/>
            <w:szCs w:val="28"/>
            <w:u w:val="none"/>
            <w:shd w:val="clear" w:color="auto" w:fill="FFFFFF"/>
            <w:lang w:eastAsia="ru-RU"/>
          </w:rPr>
          <w:t>/</w:t>
        </w:r>
      </w:hyperlink>
    </w:p>
    <w:p w14:paraId="655615DD" w14:textId="77777777" w:rsidR="00E10B0B" w:rsidRDefault="00E10B0B" w:rsidP="00E10B0B">
      <w:pPr>
        <w:widowControl w:val="0"/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 и рекомендации гарантии качества в Европейском пространстве высшего образования (ESG).</w:t>
      </w:r>
    </w:p>
    <w:p w14:paraId="3291A93C" w14:textId="77777777" w:rsidR="00E10B0B" w:rsidRDefault="00E10B0B" w:rsidP="00E10B0B">
      <w:pPr>
        <w:widowControl w:val="0"/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Устав Финуниверситета (утверждён Постановлением Правительства Российской Федерации от 14.07.2010 № 510).</w:t>
      </w:r>
    </w:p>
    <w:p w14:paraId="1916367F" w14:textId="77777777" w:rsidR="00E10B0B" w:rsidRDefault="00E10B0B" w:rsidP="00E10B0B">
      <w:pPr>
        <w:widowControl w:val="0"/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Приказ Финуниверситета от 29.11.2018 № 2270/0 «Об утверждении Положения о практике обучающихся, осваивающих образовательные программы высшего образования – программы бакалавриата и программы магистратуры в Финансовом университете».</w:t>
      </w:r>
    </w:p>
    <w:p w14:paraId="0435557F" w14:textId="77777777" w:rsidR="00E10B0B" w:rsidRDefault="00E10B0B" w:rsidP="00E10B0B">
      <w:pPr>
        <w:widowControl w:val="0"/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Приказ Финуниверситета от 20.10.2020 № 2423/о «Об утверждении Положения о практической подготовке обучающихся федерального государственного образовательного бюджетного учреждения высшего образования «Финансовый университет при Правительстве Российской Федерации» </w:t>
      </w:r>
    </w:p>
    <w:p w14:paraId="0D1D94D3" w14:textId="328CF026" w:rsidR="00E10B0B" w:rsidRDefault="00E10B0B" w:rsidP="00E10B0B">
      <w:pPr>
        <w:widowControl w:val="0"/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Учебный план по направлению 38.04.08 «Финансы и кредит», направленность программы магистратуры </w:t>
      </w:r>
      <w:r>
        <w:rPr>
          <w:rFonts w:ascii="Times New Roman" w:hAnsi="Times New Roman" w:cs="Times New Roman"/>
          <w:sz w:val="28"/>
          <w:szCs w:val="28"/>
        </w:rPr>
        <w:t xml:space="preserve">«Финансовые инновации в государственном секторе»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(утв. ректором Финансового университета </w:t>
      </w:r>
      <w:r w:rsidR="004F76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.0</w:t>
      </w:r>
      <w:r w:rsidR="004F76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.202</w:t>
      </w:r>
      <w:r w:rsidR="004F76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).</w:t>
      </w:r>
    </w:p>
    <w:p w14:paraId="42E31228" w14:textId="77777777" w:rsidR="00E10B0B" w:rsidRDefault="00E10B0B" w:rsidP="00E10B0B">
      <w:pPr>
        <w:widowControl w:val="0"/>
        <w:tabs>
          <w:tab w:val="left" w:pos="851"/>
          <w:tab w:val="left" w:pos="993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Основная литература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14:paraId="1C3C6884" w14:textId="14374D3C" w:rsidR="00E10B0B" w:rsidRDefault="00E10B0B" w:rsidP="00E10B0B">
      <w:pPr>
        <w:widowControl w:val="0"/>
        <w:numPr>
          <w:ilvl w:val="0"/>
          <w:numId w:val="19"/>
        </w:numPr>
        <w:tabs>
          <w:tab w:val="left" w:pos="851"/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Сборник учебно-методических материалов по разработке и реализации основных образовательных программ высшего образования в условиях введения ФГОС ВО (уровни бакалавриата, магистратуры, аспирантуры) / под ред. М. 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Эскиндарова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Н. М.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Розиной ;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Финансовый ун-т. – Москва 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Финуниверситет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2015. – 128 с. – </w:t>
      </w:r>
      <w:r>
        <w:rPr>
          <w:rFonts w:ascii="Times New Roman" w:eastAsia="Calibri" w:hAnsi="Times New Roman" w:cs="Times New Roman"/>
          <w:sz w:val="28"/>
          <w:szCs w:val="28"/>
        </w:rPr>
        <w:t xml:space="preserve">ЭБ Финуниверситета. – URL: </w:t>
      </w:r>
      <w:hyperlink r:id="rId13" w:history="1">
        <w:r w:rsidRPr="004F76BA">
          <w:rPr>
            <w:rStyle w:val="afe"/>
            <w:rFonts w:ascii="Times New Roman" w:eastAsia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eastAsia="ru-RU"/>
          </w:rPr>
          <w:t>http://elib.fa.ru/fbook/sbornik_UMM2015.pdf/view</w:t>
        </w:r>
      </w:hyperlink>
      <w:r w:rsidRPr="004F76B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4F76BA">
        <w:rPr>
          <w:rFonts w:ascii="Times New Roman" w:eastAsia="Calibri" w:hAnsi="Times New Roman" w:cs="Times New Roman"/>
          <w:sz w:val="28"/>
          <w:szCs w:val="28"/>
        </w:rPr>
        <w:t xml:space="preserve">(дата </w:t>
      </w:r>
      <w:r>
        <w:rPr>
          <w:rFonts w:ascii="Times New Roman" w:eastAsia="Calibri" w:hAnsi="Times New Roman" w:cs="Times New Roman"/>
          <w:sz w:val="28"/>
          <w:szCs w:val="28"/>
        </w:rPr>
        <w:t>обращения: 2</w:t>
      </w:r>
      <w:r w:rsidR="00956514">
        <w:rPr>
          <w:rFonts w:ascii="Times New Roman" w:eastAsia="Calibri" w:hAnsi="Times New Roman" w:cs="Times New Roman"/>
          <w:sz w:val="28"/>
          <w:szCs w:val="28"/>
        </w:rPr>
        <w:t>9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956514">
        <w:rPr>
          <w:rFonts w:ascii="Times New Roman" w:eastAsia="Calibri" w:hAnsi="Times New Roman" w:cs="Times New Roman"/>
          <w:sz w:val="28"/>
          <w:szCs w:val="28"/>
        </w:rPr>
        <w:t>01</w:t>
      </w:r>
      <w:r>
        <w:rPr>
          <w:rFonts w:ascii="Times New Roman" w:eastAsia="Calibri" w:hAnsi="Times New Roman" w:cs="Times New Roman"/>
          <w:sz w:val="28"/>
          <w:szCs w:val="28"/>
        </w:rPr>
        <w:t>.202</w:t>
      </w:r>
      <w:r w:rsidR="00956514">
        <w:rPr>
          <w:rFonts w:ascii="Times New Roman" w:eastAsia="Calibri" w:hAnsi="Times New Roman" w:cs="Times New Roman"/>
          <w:sz w:val="28"/>
          <w:szCs w:val="28"/>
        </w:rPr>
        <w:t>4</w:t>
      </w:r>
      <w:r>
        <w:rPr>
          <w:rFonts w:ascii="Times New Roman" w:eastAsia="Calibri" w:hAnsi="Times New Roman" w:cs="Times New Roman"/>
          <w:sz w:val="28"/>
          <w:szCs w:val="28"/>
        </w:rPr>
        <w:t xml:space="preserve">).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–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электронный.</w:t>
      </w:r>
    </w:p>
    <w:p w14:paraId="54825D94" w14:textId="77777777" w:rsidR="00E10B0B" w:rsidRDefault="00E10B0B" w:rsidP="00E10B0B">
      <w:pPr>
        <w:widowControl w:val="0"/>
        <w:tabs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284CD780" w14:textId="77777777" w:rsidR="00E10B0B" w:rsidRDefault="00E10B0B" w:rsidP="00E10B0B">
      <w:pPr>
        <w:widowControl w:val="0"/>
        <w:tabs>
          <w:tab w:val="left" w:pos="851"/>
          <w:tab w:val="left" w:pos="993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Дополнительная литература</w:t>
      </w:r>
    </w:p>
    <w:p w14:paraId="26F41016" w14:textId="73C3FFC5" w:rsidR="00E10B0B" w:rsidRPr="004F76BA" w:rsidRDefault="00E10B0B" w:rsidP="00E10B0B">
      <w:pPr>
        <w:widowControl w:val="0"/>
        <w:numPr>
          <w:ilvl w:val="0"/>
          <w:numId w:val="19"/>
        </w:numPr>
        <w:tabs>
          <w:tab w:val="left" w:pos="851"/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Лавров, А. М. Проблемы и перспективы внедрения «программных» бюджетов / А. М. Лавров, Н. 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Бегчин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–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электронный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// Финансы.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2016. – № 4. – </w:t>
      </w:r>
      <w:r>
        <w:rPr>
          <w:rFonts w:ascii="Times New Roman" w:eastAsia="Calibri" w:hAnsi="Times New Roman" w:cs="Times New Roman"/>
          <w:sz w:val="28"/>
          <w:szCs w:val="28"/>
        </w:rPr>
        <w:t xml:space="preserve">ЭБ Финуниверситета. – URL: </w:t>
      </w:r>
      <w:hyperlink r:id="rId14" w:history="1">
        <w:r w:rsidRPr="004F76BA">
          <w:rPr>
            <w:rStyle w:val="afe"/>
            <w:rFonts w:ascii="Times New Roman" w:eastAsia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eastAsia="ru-RU"/>
          </w:rPr>
          <w:t>http://elib.fa.ru/art2016/bv911.pdf/view</w:t>
        </w:r>
      </w:hyperlink>
      <w:r w:rsidRPr="004F76B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4F76BA">
        <w:rPr>
          <w:rFonts w:ascii="Times New Roman" w:eastAsia="Calibri" w:hAnsi="Times New Roman" w:cs="Times New Roman"/>
          <w:sz w:val="28"/>
          <w:szCs w:val="28"/>
        </w:rPr>
        <w:t>(дата обращения: 2</w:t>
      </w:r>
      <w:r w:rsidR="00956514" w:rsidRPr="004F76BA">
        <w:rPr>
          <w:rFonts w:ascii="Times New Roman" w:eastAsia="Calibri" w:hAnsi="Times New Roman" w:cs="Times New Roman"/>
          <w:sz w:val="28"/>
          <w:szCs w:val="28"/>
        </w:rPr>
        <w:t>9</w:t>
      </w:r>
      <w:r w:rsidRPr="004F76BA">
        <w:rPr>
          <w:rFonts w:ascii="Times New Roman" w:eastAsia="Calibri" w:hAnsi="Times New Roman" w:cs="Times New Roman"/>
          <w:sz w:val="28"/>
          <w:szCs w:val="28"/>
        </w:rPr>
        <w:t>.</w:t>
      </w:r>
      <w:r w:rsidR="00956514" w:rsidRPr="004F76BA">
        <w:rPr>
          <w:rFonts w:ascii="Times New Roman" w:eastAsia="Calibri" w:hAnsi="Times New Roman" w:cs="Times New Roman"/>
          <w:sz w:val="28"/>
          <w:szCs w:val="28"/>
        </w:rPr>
        <w:t>01</w:t>
      </w:r>
      <w:r w:rsidRPr="004F76BA">
        <w:rPr>
          <w:rFonts w:ascii="Times New Roman" w:eastAsia="Calibri" w:hAnsi="Times New Roman" w:cs="Times New Roman"/>
          <w:sz w:val="28"/>
          <w:szCs w:val="28"/>
        </w:rPr>
        <w:t>.202</w:t>
      </w:r>
      <w:r w:rsidR="00956514" w:rsidRPr="004F76BA">
        <w:rPr>
          <w:rFonts w:ascii="Times New Roman" w:eastAsia="Calibri" w:hAnsi="Times New Roman" w:cs="Times New Roman"/>
          <w:sz w:val="28"/>
          <w:szCs w:val="28"/>
        </w:rPr>
        <w:t>4</w:t>
      </w:r>
      <w:r w:rsidRPr="004F76BA">
        <w:rPr>
          <w:rFonts w:ascii="Times New Roman" w:eastAsia="Calibri" w:hAnsi="Times New Roman" w:cs="Times New Roman"/>
          <w:sz w:val="28"/>
          <w:szCs w:val="28"/>
        </w:rPr>
        <w:t>).</w:t>
      </w:r>
    </w:p>
    <w:p w14:paraId="7C19D383" w14:textId="1966C7EC" w:rsidR="00E10B0B" w:rsidRPr="004F76BA" w:rsidRDefault="00E10B0B" w:rsidP="00E10B0B">
      <w:pPr>
        <w:widowControl w:val="0"/>
        <w:numPr>
          <w:ilvl w:val="0"/>
          <w:numId w:val="19"/>
        </w:numPr>
        <w:tabs>
          <w:tab w:val="left" w:pos="851"/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</w:pPr>
      <w:r w:rsidRPr="004F76BA">
        <w:rPr>
          <w:rFonts w:ascii="Times New Roman" w:eastAsia="Calibri" w:hAnsi="Times New Roman" w:cs="Times New Roman"/>
          <w:sz w:val="28"/>
          <w:szCs w:val="28"/>
        </w:rPr>
        <w:t xml:space="preserve">Солянникова, С. П. Развитие механизмов взаимодействия государства и граждан в управлении общественными финансами. </w:t>
      </w:r>
      <w:r w:rsidRPr="004F76B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–</w:t>
      </w:r>
      <w:r w:rsidRPr="004F76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4F76BA">
        <w:rPr>
          <w:rFonts w:ascii="Times New Roman" w:eastAsia="Calibri" w:hAnsi="Times New Roman" w:cs="Times New Roman"/>
          <w:sz w:val="28"/>
          <w:szCs w:val="28"/>
        </w:rPr>
        <w:t>Текст :</w:t>
      </w:r>
      <w:proofErr w:type="gramEnd"/>
      <w:r w:rsidRPr="004F76BA">
        <w:rPr>
          <w:rFonts w:ascii="Times New Roman" w:eastAsia="Calibri" w:hAnsi="Times New Roman" w:cs="Times New Roman"/>
          <w:sz w:val="28"/>
          <w:szCs w:val="28"/>
        </w:rPr>
        <w:t xml:space="preserve"> электронный // Экономика. Налоги. Право. – 2016. – № 5. – ЭБ Финуниверситета. – URL: </w:t>
      </w:r>
      <w:hyperlink r:id="rId15" w:history="1">
        <w:r w:rsidRPr="004F76BA">
          <w:rPr>
            <w:rStyle w:val="afe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http://elib.fa.ru/art2016/bv4251.pdf/view</w:t>
        </w:r>
      </w:hyperlink>
      <w:r w:rsidRPr="004F76BA">
        <w:rPr>
          <w:rFonts w:ascii="Times New Roman" w:eastAsia="Calibri" w:hAnsi="Times New Roman" w:cs="Times New Roman"/>
          <w:sz w:val="28"/>
          <w:szCs w:val="28"/>
        </w:rPr>
        <w:t xml:space="preserve"> (дата обращения: 2</w:t>
      </w:r>
      <w:r w:rsidR="008F4370" w:rsidRPr="004F76BA">
        <w:rPr>
          <w:rFonts w:ascii="Times New Roman" w:eastAsia="Calibri" w:hAnsi="Times New Roman" w:cs="Times New Roman"/>
          <w:sz w:val="28"/>
          <w:szCs w:val="28"/>
        </w:rPr>
        <w:t>9</w:t>
      </w:r>
      <w:r w:rsidRPr="004F76BA">
        <w:rPr>
          <w:rFonts w:ascii="Times New Roman" w:eastAsia="Calibri" w:hAnsi="Times New Roman" w:cs="Times New Roman"/>
          <w:sz w:val="28"/>
          <w:szCs w:val="28"/>
        </w:rPr>
        <w:t>.</w:t>
      </w:r>
      <w:r w:rsidR="008F4370" w:rsidRPr="004F76BA">
        <w:rPr>
          <w:rFonts w:ascii="Times New Roman" w:eastAsia="Calibri" w:hAnsi="Times New Roman" w:cs="Times New Roman"/>
          <w:sz w:val="28"/>
          <w:szCs w:val="28"/>
        </w:rPr>
        <w:t>01</w:t>
      </w:r>
      <w:r w:rsidRPr="004F76BA">
        <w:rPr>
          <w:rFonts w:ascii="Times New Roman" w:eastAsia="Calibri" w:hAnsi="Times New Roman" w:cs="Times New Roman"/>
          <w:sz w:val="28"/>
          <w:szCs w:val="28"/>
        </w:rPr>
        <w:t>.202</w:t>
      </w:r>
      <w:r w:rsidR="008F4370" w:rsidRPr="004F76BA">
        <w:rPr>
          <w:rFonts w:ascii="Times New Roman" w:eastAsia="Calibri" w:hAnsi="Times New Roman" w:cs="Times New Roman"/>
          <w:sz w:val="28"/>
          <w:szCs w:val="28"/>
        </w:rPr>
        <w:t>4</w:t>
      </w:r>
      <w:r w:rsidRPr="004F76BA">
        <w:rPr>
          <w:rFonts w:ascii="Times New Roman" w:eastAsia="Calibri" w:hAnsi="Times New Roman" w:cs="Times New Roman"/>
          <w:sz w:val="28"/>
          <w:szCs w:val="28"/>
        </w:rPr>
        <w:t>).</w:t>
      </w:r>
    </w:p>
    <w:p w14:paraId="05D43949" w14:textId="77777777" w:rsidR="00E10B0B" w:rsidRDefault="00E10B0B" w:rsidP="00E10B0B">
      <w:pPr>
        <w:widowControl w:val="0"/>
        <w:tabs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</w:p>
    <w:p w14:paraId="39A66030" w14:textId="77777777" w:rsidR="00E10B0B" w:rsidRDefault="00E10B0B" w:rsidP="00E10B0B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Интернет-ресурсы</w:t>
      </w:r>
    </w:p>
    <w:p w14:paraId="3EC4F3E5" w14:textId="77777777" w:rsidR="00E10B0B" w:rsidRPr="004F76BA" w:rsidRDefault="00E10B0B" w:rsidP="00E10B0B">
      <w:pPr>
        <w:widowControl w:val="0"/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Министерства финансов Российской Федерации 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—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6" w:history="1">
        <w:r w:rsidRPr="004F76BA">
          <w:rPr>
            <w:rStyle w:val="afe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http://www.</w:t>
        </w:r>
        <w:r w:rsidRPr="004F76BA">
          <w:rPr>
            <w:rStyle w:val="afe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minfin</w:t>
        </w:r>
        <w:r w:rsidRPr="004F76BA">
          <w:rPr>
            <w:rStyle w:val="afe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.ru</w:t>
        </w:r>
      </w:hyperlink>
    </w:p>
    <w:p w14:paraId="24CD6598" w14:textId="77777777" w:rsidR="00E10B0B" w:rsidRPr="004F76BA" w:rsidRDefault="00E10B0B" w:rsidP="00E10B0B">
      <w:pPr>
        <w:widowControl w:val="0"/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6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Федеральной налоговой службы </w:t>
      </w:r>
      <w:r w:rsidRPr="004F76B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—</w:t>
      </w:r>
      <w:r w:rsidRPr="004F76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7" w:history="1">
        <w:r w:rsidRPr="004F76BA">
          <w:rPr>
            <w:rStyle w:val="afe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http://www.</w:t>
        </w:r>
        <w:r w:rsidRPr="004F76BA">
          <w:rPr>
            <w:rStyle w:val="afe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nalog</w:t>
        </w:r>
        <w:r w:rsidRPr="004F76BA">
          <w:rPr>
            <w:rStyle w:val="afe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.ru</w:t>
        </w:r>
      </w:hyperlink>
    </w:p>
    <w:p w14:paraId="76BF440B" w14:textId="77777777" w:rsidR="00E10B0B" w:rsidRPr="004F76BA" w:rsidRDefault="00E10B0B" w:rsidP="00E10B0B">
      <w:pPr>
        <w:widowControl w:val="0"/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6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Казначейства России </w:t>
      </w:r>
      <w:r w:rsidRPr="004F76B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—</w:t>
      </w:r>
      <w:r w:rsidRPr="004F76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8" w:history="1">
        <w:r w:rsidRPr="004F76BA">
          <w:rPr>
            <w:rStyle w:val="afe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http</w:t>
        </w:r>
        <w:r w:rsidRPr="004F76BA">
          <w:rPr>
            <w:rStyle w:val="afe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://</w:t>
        </w:r>
        <w:r w:rsidRPr="004F76BA">
          <w:rPr>
            <w:rStyle w:val="afe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www</w:t>
        </w:r>
        <w:r w:rsidRPr="004F76BA">
          <w:rPr>
            <w:rStyle w:val="afe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.</w:t>
        </w:r>
        <w:r w:rsidRPr="004F76BA">
          <w:rPr>
            <w:rStyle w:val="afe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roskazna</w:t>
        </w:r>
        <w:r w:rsidRPr="004F76BA">
          <w:rPr>
            <w:rStyle w:val="afe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.</w:t>
        </w:r>
        <w:r w:rsidRPr="004F76BA">
          <w:rPr>
            <w:rStyle w:val="afe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ru</w:t>
        </w:r>
      </w:hyperlink>
    </w:p>
    <w:p w14:paraId="22A2534F" w14:textId="77777777" w:rsidR="00E10B0B" w:rsidRPr="004F76BA" w:rsidRDefault="00E10B0B" w:rsidP="00E10B0B">
      <w:pPr>
        <w:widowControl w:val="0"/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6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Счетной палаты Российской Федерации </w:t>
      </w:r>
      <w:r w:rsidRPr="004F76B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—</w:t>
      </w:r>
      <w:r w:rsidRPr="004F76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9" w:history="1">
        <w:r w:rsidRPr="004F76BA">
          <w:rPr>
            <w:rStyle w:val="afe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http</w:t>
        </w:r>
        <w:r w:rsidRPr="004F76BA">
          <w:rPr>
            <w:rStyle w:val="afe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://</w:t>
        </w:r>
        <w:r w:rsidRPr="004F76BA">
          <w:rPr>
            <w:rStyle w:val="afe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www</w:t>
        </w:r>
        <w:r w:rsidRPr="004F76BA">
          <w:rPr>
            <w:rStyle w:val="afe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.</w:t>
        </w:r>
        <w:r w:rsidRPr="004F76BA">
          <w:rPr>
            <w:rStyle w:val="afe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ach</w:t>
        </w:r>
        <w:r w:rsidRPr="004F76BA">
          <w:rPr>
            <w:rStyle w:val="afe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.</w:t>
        </w:r>
        <w:r w:rsidRPr="004F76BA">
          <w:rPr>
            <w:rStyle w:val="afe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gov</w:t>
        </w:r>
        <w:r w:rsidRPr="004F76BA">
          <w:rPr>
            <w:rStyle w:val="afe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.</w:t>
        </w:r>
        <w:r w:rsidRPr="004F76BA">
          <w:rPr>
            <w:rStyle w:val="afe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ru</w:t>
        </w:r>
      </w:hyperlink>
    </w:p>
    <w:p w14:paraId="4862B42C" w14:textId="77777777" w:rsidR="00E10B0B" w:rsidRPr="004F76BA" w:rsidRDefault="00F91574" w:rsidP="00E10B0B">
      <w:pPr>
        <w:widowControl w:val="0"/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0" w:history="1">
        <w:r w:rsidR="00E10B0B" w:rsidRPr="004F76BA">
          <w:rPr>
            <w:rStyle w:val="afe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http://library.fa.ru/cat.asp</w:t>
        </w:r>
      </w:hyperlink>
      <w:r w:rsidR="00E10B0B" w:rsidRPr="004F76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Электронный каталог Финансового университета</w:t>
      </w:r>
    </w:p>
    <w:p w14:paraId="0DA6D7DA" w14:textId="77777777" w:rsidR="00E10B0B" w:rsidRPr="004F76BA" w:rsidRDefault="00E10B0B" w:rsidP="00E10B0B">
      <w:pPr>
        <w:widowControl w:val="0"/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6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Электронная библиотека Финансового университета (ЭБ) </w:t>
      </w:r>
      <w:r w:rsidRPr="004F76B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– </w:t>
      </w:r>
      <w:r w:rsidRPr="004F76BA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http://elib.fa.ru/</w:t>
      </w:r>
    </w:p>
    <w:p w14:paraId="54B36DD5" w14:textId="77777777" w:rsidR="00E10B0B" w:rsidRPr="004F76BA" w:rsidRDefault="00E10B0B" w:rsidP="00E10B0B">
      <w:pPr>
        <w:widowControl w:val="0"/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6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Электронно-библиотечная система BOOK.RU </w:t>
      </w:r>
      <w:r w:rsidRPr="004F76B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– </w:t>
      </w:r>
      <w:r w:rsidRPr="004F76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http://www.book.ru  </w:t>
      </w:r>
    </w:p>
    <w:p w14:paraId="02896198" w14:textId="77777777" w:rsidR="00E10B0B" w:rsidRDefault="00E10B0B" w:rsidP="00E10B0B">
      <w:pPr>
        <w:widowControl w:val="0"/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6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Электронно-библиотечная система </w:t>
      </w:r>
      <w:proofErr w:type="spellStart"/>
      <w:r w:rsidRPr="004F76BA">
        <w:rPr>
          <w:rFonts w:ascii="Times New Roman" w:eastAsia="Times New Roman" w:hAnsi="Times New Roman" w:cs="Times New Roman"/>
          <w:sz w:val="28"/>
          <w:szCs w:val="28"/>
          <w:lang w:eastAsia="ru-RU"/>
        </w:rPr>
        <w:t>Znanium</w:t>
      </w:r>
      <w:proofErr w:type="spellEnd"/>
      <w:r w:rsidRPr="004F76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76B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– </w:t>
      </w:r>
      <w:r w:rsidRPr="004F76BA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http://www.znaniu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m.com </w:t>
      </w:r>
    </w:p>
    <w:p w14:paraId="6B71B632" w14:textId="77777777" w:rsidR="00E10B0B" w:rsidRPr="004F76BA" w:rsidRDefault="00E10B0B" w:rsidP="00E10B0B">
      <w:pPr>
        <w:widowControl w:val="0"/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Научная электронная библиотека eLibrary.ru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– </w:t>
      </w:r>
      <w:hyperlink r:id="rId21" w:history="1">
        <w:r w:rsidRPr="004F76BA">
          <w:rPr>
            <w:rStyle w:val="afe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http://elibrary.ru</w:t>
        </w:r>
      </w:hyperlink>
    </w:p>
    <w:p w14:paraId="04677BEE" w14:textId="77777777" w:rsidR="00E10B0B" w:rsidRDefault="00E10B0B" w:rsidP="00E10B0B">
      <w:pPr>
        <w:widowControl w:val="0"/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Электронно-библиотечная система «Университетская библиотека</w:t>
      </w:r>
    </w:p>
    <w:p w14:paraId="110A02E6" w14:textId="77777777" w:rsidR="00E10B0B" w:rsidRDefault="00E10B0B" w:rsidP="00E10B0B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ОНЛАЙН» – http://biblioclub.ru/</w:t>
      </w:r>
    </w:p>
    <w:p w14:paraId="213FEC7F" w14:textId="77777777" w:rsidR="007D175F" w:rsidRDefault="003E4092">
      <w:pPr>
        <w:pStyle w:val="2"/>
        <w:spacing w:before="280" w:after="2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bookmarkStart w:id="25" w:name="_Toc536552662"/>
      <w:bookmarkStart w:id="26" w:name="_Toc536624178"/>
      <w:r>
        <w:rPr>
          <w:sz w:val="28"/>
          <w:szCs w:val="28"/>
        </w:rPr>
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bookmarkEnd w:id="24"/>
      <w:bookmarkEnd w:id="25"/>
      <w:bookmarkEnd w:id="26"/>
    </w:p>
    <w:p w14:paraId="2C6096A2" w14:textId="77777777" w:rsidR="007D175F" w:rsidRDefault="003E4092">
      <w:pPr>
        <w:keepNext/>
        <w:spacing w:line="360" w:lineRule="auto"/>
        <w:jc w:val="both"/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</w:pPr>
      <w:bookmarkStart w:id="27" w:name="_Toc531614950"/>
      <w:bookmarkStart w:id="28" w:name="_Toc531686467"/>
      <w:r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10. 1. Комплект лицензионного программного обеспечения:</w:t>
      </w:r>
      <w:bookmarkEnd w:id="27"/>
      <w:bookmarkEnd w:id="28"/>
    </w:p>
    <w:p w14:paraId="107F9E2B" w14:textId="77777777" w:rsidR="007D175F" w:rsidRDefault="003E4092">
      <w:pPr>
        <w:pStyle w:val="af6"/>
        <w:keepNext/>
        <w:widowControl w:val="0"/>
        <w:numPr>
          <w:ilvl w:val="0"/>
          <w:numId w:val="7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</w:pPr>
      <w:bookmarkStart w:id="29" w:name="_Toc531686468"/>
      <w:bookmarkStart w:id="30" w:name="_Toc531614951"/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 w:eastAsia="ru-RU"/>
        </w:rPr>
        <w:t xml:space="preserve">Astra Linux, LibreOffice,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 xml:space="preserve">Windows, </w:t>
      </w:r>
      <w:proofErr w:type="gramStart"/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Microsoft  Office</w:t>
      </w:r>
      <w:proofErr w:type="gramEnd"/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.</w:t>
      </w:r>
      <w:bookmarkStart w:id="31" w:name="_Toc531686469"/>
      <w:bookmarkStart w:id="32" w:name="_Toc531614952"/>
      <w:bookmarkEnd w:id="29"/>
      <w:bookmarkEnd w:id="30"/>
    </w:p>
    <w:p w14:paraId="0AE39EE2" w14:textId="77777777" w:rsidR="00D947D9" w:rsidRPr="00D947D9" w:rsidRDefault="00D947D9" w:rsidP="00D947D9">
      <w:pPr>
        <w:pStyle w:val="af6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3" w:name="_Toc531686470"/>
      <w:bookmarkStart w:id="34" w:name="_Toc531614953"/>
      <w:bookmarkEnd w:id="31"/>
      <w:bookmarkEnd w:id="32"/>
      <w:r w:rsidRPr="00D947D9">
        <w:rPr>
          <w:rFonts w:ascii="Times New Roman" w:hAnsi="Times New Roman" w:cs="Times New Roman"/>
          <w:sz w:val="28"/>
          <w:szCs w:val="28"/>
        </w:rPr>
        <w:t xml:space="preserve">Антивирус </w:t>
      </w:r>
      <w:r w:rsidRPr="00D947D9">
        <w:rPr>
          <w:rFonts w:ascii="Times New Roman" w:hAnsi="Times New Roman" w:cs="Times New Roman"/>
          <w:sz w:val="28"/>
          <w:szCs w:val="28"/>
          <w:lang w:val="en-US"/>
        </w:rPr>
        <w:t>Kaspersky</w:t>
      </w:r>
    </w:p>
    <w:p w14:paraId="5952ED9C" w14:textId="77777777" w:rsidR="007D175F" w:rsidRDefault="003E4092">
      <w:pPr>
        <w:pStyle w:val="af6"/>
        <w:keepNext/>
        <w:spacing w:line="360" w:lineRule="auto"/>
        <w:ind w:left="0" w:firstLine="709"/>
        <w:jc w:val="both"/>
        <w:rPr>
          <w:rFonts w:ascii="Times New Roman" w:eastAsia="Calibri" w:hAnsi="Times New Roman" w:cs="Times New Roman"/>
          <w:bCs/>
          <w:kern w:val="2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lastRenderedPageBreak/>
        <w:t>10.2. Современные профессиональные базы данных и информационные справочные системы</w:t>
      </w:r>
      <w:bookmarkEnd w:id="33"/>
      <w:bookmarkEnd w:id="34"/>
    </w:p>
    <w:p w14:paraId="5D726BA3" w14:textId="77777777" w:rsidR="007D175F" w:rsidRDefault="003E4092">
      <w:pPr>
        <w:widowControl w:val="0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Программное обеспечение, применяемое в рамках информационных систем на базе практике – СЭД, СУФД, ГИИС «Электронный бюджет», СМЭВ и др.</w:t>
      </w:r>
    </w:p>
    <w:p w14:paraId="0998309F" w14:textId="77777777" w:rsidR="007D175F" w:rsidRPr="004F76BA" w:rsidRDefault="003E4092">
      <w:pPr>
        <w:widowControl w:val="0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Электронная энциклопедия: </w:t>
      </w:r>
      <w:hyperlink r:id="rId22">
        <w:r w:rsidRPr="004F76B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http://ru.wikipedia.org/wiki/Wiki</w:t>
        </w:r>
      </w:hyperlink>
    </w:p>
    <w:p w14:paraId="2E8E0686" w14:textId="77777777" w:rsidR="007D175F" w:rsidRDefault="003E4092">
      <w:pPr>
        <w:pStyle w:val="af6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Официальный сайт единой информационной системы закупок - http://zakupki.gov.ru/epz/main/public/home.html</w:t>
      </w:r>
    </w:p>
    <w:p w14:paraId="199D1674" w14:textId="77777777" w:rsidR="007D175F" w:rsidRDefault="003E4092">
      <w:pPr>
        <w:pStyle w:val="af6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http:// </w:t>
      </w:r>
      <w:hyperlink r:id="rId23">
        <w:r>
          <w:rPr>
            <w:rFonts w:ascii="Times New Roman" w:hAnsi="Times New Roman" w:cs="Times New Roman"/>
            <w:sz w:val="28"/>
            <w:szCs w:val="28"/>
          </w:rPr>
          <w:t>www.consultant.ru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- Справочная правовая система «Консультант Плюс». </w:t>
      </w:r>
    </w:p>
    <w:p w14:paraId="3A731677" w14:textId="77777777" w:rsidR="007D175F" w:rsidRDefault="003E4092">
      <w:pPr>
        <w:widowControl w:val="0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http://www.garant.ru - Справочная правовая система «Гарант».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C31A127" w14:textId="77777777" w:rsidR="007D175F" w:rsidRDefault="003E4092">
      <w:pPr>
        <w:widowControl w:val="0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комплексного раскрытия информации «СКРИН» -http://www.skrin.ru/</w:t>
      </w:r>
    </w:p>
    <w:p w14:paraId="470051C6" w14:textId="77777777" w:rsidR="007D175F" w:rsidRDefault="007D175F">
      <w:pPr>
        <w:pStyle w:val="af6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724DF577" w14:textId="77777777" w:rsidR="007D175F" w:rsidRDefault="003E4092">
      <w:pPr>
        <w:pStyle w:val="af6"/>
        <w:shd w:val="clear" w:color="auto" w:fill="FFFFFF"/>
        <w:tabs>
          <w:tab w:val="left" w:pos="442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</w:p>
    <w:p w14:paraId="33CEBC95" w14:textId="77777777" w:rsidR="007D175F" w:rsidRPr="00D947D9" w:rsidRDefault="003E4092" w:rsidP="00D947D9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Указанные средства не используются</w:t>
      </w:r>
    </w:p>
    <w:p w14:paraId="1D257EC4" w14:textId="77777777" w:rsidR="007D175F" w:rsidRDefault="007D175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427CE87D" w14:textId="77777777" w:rsidR="007D175F" w:rsidRPr="00D947D9" w:rsidRDefault="003E4092" w:rsidP="00D947D9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947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11. </w:t>
      </w:r>
      <w:bookmarkStart w:id="35" w:name="_Toc536624179"/>
      <w:bookmarkStart w:id="36" w:name="_Toc29548441"/>
      <w:r w:rsidRPr="00D947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Описание материально-технической базы, необходимой для проведения практики</w:t>
      </w:r>
      <w:bookmarkEnd w:id="35"/>
      <w:bookmarkEnd w:id="36"/>
    </w:p>
    <w:p w14:paraId="4CEFE198" w14:textId="77777777" w:rsidR="007D175F" w:rsidRDefault="003E4092">
      <w:pPr>
        <w:pStyle w:val="af6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Рабочее место обучающегося-практиканта должно быть оборудовано компьютером и другой оргтехникой, необходимой для выполнения работ в соответствии с индивидуальным заданием, программой практики и заключенным договором Финуниверситета с органом власти или организацией – базой практики. Обучающийся должен иметь доступ ко всем необходимым (кроме случаев специального доступа) информационным ресурсам на базе практики. Рабочее место обучающегося должно соответствовать требованиям санитарных стандартов.</w:t>
      </w:r>
      <w:r>
        <w:br w:type="page"/>
      </w:r>
    </w:p>
    <w:p w14:paraId="29AE6A6C" w14:textId="77777777" w:rsidR="003012AB" w:rsidRPr="003012AB" w:rsidRDefault="003012AB" w:rsidP="003012A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3012A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Приложение 1</w:t>
      </w:r>
    </w:p>
    <w:p w14:paraId="233581C9" w14:textId="77777777" w:rsidR="003012AB" w:rsidRPr="003012AB" w:rsidRDefault="003012AB" w:rsidP="003012A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012AB">
        <w:rPr>
          <w:rFonts w:ascii="Times New Roman" w:eastAsia="Times New Roman" w:hAnsi="Times New Roman" w:cs="Times New Roman"/>
          <w:sz w:val="25"/>
          <w:szCs w:val="25"/>
          <w:lang w:eastAsia="ru-RU"/>
        </w:rPr>
        <w:t>Федеральное государственное образовательное бюджетное</w:t>
      </w:r>
    </w:p>
    <w:p w14:paraId="56C0B99C" w14:textId="77777777" w:rsidR="003012AB" w:rsidRPr="003012AB" w:rsidRDefault="003012AB" w:rsidP="003012A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3012A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учреждение высшего образования</w:t>
      </w:r>
    </w:p>
    <w:p w14:paraId="3A9D7B5A" w14:textId="77777777" w:rsidR="003012AB" w:rsidRPr="003012AB" w:rsidRDefault="003012AB" w:rsidP="003012A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3012AB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14:paraId="4691F1D4" w14:textId="77777777" w:rsidR="003012AB" w:rsidRPr="003012AB" w:rsidRDefault="003012AB" w:rsidP="003012A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8"/>
          <w:lang w:eastAsia="ru-RU"/>
        </w:rPr>
      </w:pPr>
      <w:r w:rsidRPr="003012AB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(Финансовый университет)</w:t>
      </w:r>
    </w:p>
    <w:p w14:paraId="67F72C74" w14:textId="77777777" w:rsidR="003012AB" w:rsidRPr="003012AB" w:rsidRDefault="003012AB" w:rsidP="003012A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0714133" w14:textId="77777777" w:rsidR="003012AB" w:rsidRPr="003012AB" w:rsidRDefault="003012AB" w:rsidP="003012A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Факультет </w:t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63DEF9F2" w14:textId="77777777" w:rsidR="003012AB" w:rsidRPr="003012AB" w:rsidRDefault="003012AB" w:rsidP="003012A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C27B07F" w14:textId="77777777" w:rsidR="003012AB" w:rsidRPr="003012AB" w:rsidRDefault="003012AB" w:rsidP="003012A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012A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Департамент/кафедра</w:t>
      </w:r>
      <w:r w:rsidRPr="003012AB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19AAF472" w14:textId="77777777" w:rsidR="003012AB" w:rsidRPr="003012AB" w:rsidRDefault="003012AB" w:rsidP="003012A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4E707A14" w14:textId="77777777" w:rsidR="003012AB" w:rsidRPr="003012AB" w:rsidRDefault="003012AB" w:rsidP="003012A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4C0821BD" w14:textId="77777777" w:rsidR="003012AB" w:rsidRPr="003012AB" w:rsidRDefault="003012AB" w:rsidP="003012A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3012A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ОТЧЕТ</w:t>
      </w:r>
    </w:p>
    <w:p w14:paraId="6F032CA5" w14:textId="77777777" w:rsidR="003012AB" w:rsidRPr="003012AB" w:rsidRDefault="003012AB" w:rsidP="003012A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67D49FBD" w14:textId="77777777" w:rsidR="003012AB" w:rsidRPr="003012AB" w:rsidRDefault="003012AB" w:rsidP="003012A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0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630101C8" w14:textId="77777777" w:rsidR="003012AB" w:rsidRPr="003012AB" w:rsidRDefault="003012AB" w:rsidP="003012A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38AE339E" w14:textId="77777777" w:rsidR="003012AB" w:rsidRPr="003012AB" w:rsidRDefault="003012AB" w:rsidP="003012A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  <w:t xml:space="preserve">    </w:t>
      </w:r>
      <w:r w:rsidRPr="0030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практике</w:t>
      </w:r>
    </w:p>
    <w:p w14:paraId="0DFF05B3" w14:textId="77777777" w:rsidR="003012AB" w:rsidRPr="003012AB" w:rsidRDefault="003012AB" w:rsidP="003012A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2A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14:paraId="0B8A5A94" w14:textId="77777777" w:rsidR="003012AB" w:rsidRPr="003012AB" w:rsidRDefault="003012AB" w:rsidP="003012A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0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Направление подготовки   </w:t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55C19C3B" w14:textId="77777777" w:rsidR="003012AB" w:rsidRPr="003012AB" w:rsidRDefault="003012AB" w:rsidP="003012A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3012A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(наименование направления подготовки)</w:t>
      </w:r>
    </w:p>
    <w:p w14:paraId="7F9373AC" w14:textId="77777777" w:rsidR="003012AB" w:rsidRPr="003012AB" w:rsidRDefault="003012AB" w:rsidP="003012A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56C9916F" w14:textId="77777777" w:rsidR="003012AB" w:rsidRPr="003012AB" w:rsidRDefault="003012AB" w:rsidP="003012A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3012A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(профиль образовательной программы бакалавриата/направленность образовательной программы магистратуры)</w:t>
      </w:r>
    </w:p>
    <w:p w14:paraId="0DDD2439" w14:textId="77777777" w:rsidR="003012AB" w:rsidRPr="003012AB" w:rsidRDefault="003012AB" w:rsidP="003012A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7C34A76" w14:textId="77777777" w:rsidR="003012AB" w:rsidRPr="003012AB" w:rsidRDefault="003012AB" w:rsidP="003012AB">
      <w:pPr>
        <w:widowControl w:val="0"/>
        <w:autoSpaceDE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Выполнил:</w:t>
      </w:r>
    </w:p>
    <w:p w14:paraId="1A0C9412" w14:textId="77777777" w:rsidR="003012AB" w:rsidRPr="003012AB" w:rsidRDefault="003012AB" w:rsidP="003012AB">
      <w:pPr>
        <w:widowControl w:val="0"/>
        <w:autoSpaceDE w:val="0"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14:paraId="6F992C1C" w14:textId="77777777" w:rsidR="003012AB" w:rsidRPr="003012AB" w:rsidRDefault="003012AB" w:rsidP="003012AB">
      <w:pPr>
        <w:widowControl w:val="0"/>
        <w:autoSpaceDE w:val="0"/>
        <w:spacing w:after="0" w:line="240" w:lineRule="auto"/>
        <w:ind w:left="4247" w:right="113" w:firstLine="426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3012AB">
        <w:rPr>
          <w:rFonts w:ascii="Times New Roman" w:eastAsia="Times New Roman" w:hAnsi="Times New Roman" w:cs="Times New Roman"/>
          <w:sz w:val="28"/>
          <w:szCs w:val="28"/>
        </w:rPr>
        <w:t>обучающийся учебной группы _____</w:t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               </w:t>
      </w:r>
    </w:p>
    <w:p w14:paraId="623E2981" w14:textId="77777777" w:rsidR="003012AB" w:rsidRPr="003012AB" w:rsidRDefault="003012AB" w:rsidP="003012AB">
      <w:pPr>
        <w:widowControl w:val="0"/>
        <w:autoSpaceDE w:val="0"/>
        <w:spacing w:after="0" w:line="240" w:lineRule="auto"/>
        <w:ind w:firstLine="4678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05CB131B" w14:textId="77777777" w:rsidR="003012AB" w:rsidRPr="003012AB" w:rsidRDefault="003012AB" w:rsidP="003012AB">
      <w:pPr>
        <w:widowControl w:val="0"/>
        <w:autoSpaceDE w:val="0"/>
        <w:spacing w:after="0" w:line="240" w:lineRule="auto"/>
        <w:ind w:left="4247" w:firstLine="426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012A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(</w:t>
      </w:r>
      <w:proofErr w:type="gramStart"/>
      <w:r w:rsidRPr="003012A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 w:rsidRPr="003012A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(И.О. Фамилия)</w:t>
      </w:r>
    </w:p>
    <w:p w14:paraId="5AA8B319" w14:textId="77777777" w:rsidR="003012AB" w:rsidRPr="003012AB" w:rsidRDefault="003012AB" w:rsidP="003012AB">
      <w:pPr>
        <w:widowControl w:val="0"/>
        <w:autoSpaceDE w:val="0"/>
        <w:spacing w:after="0" w:line="240" w:lineRule="auto"/>
        <w:ind w:left="4247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2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Проверили:</w:t>
      </w:r>
    </w:p>
    <w:p w14:paraId="14EB9A14" w14:textId="77777777" w:rsidR="003012AB" w:rsidRPr="003012AB" w:rsidRDefault="003012AB" w:rsidP="003012AB">
      <w:pPr>
        <w:widowControl w:val="0"/>
        <w:autoSpaceDE w:val="0"/>
        <w:spacing w:after="0" w:line="240" w:lineRule="auto"/>
        <w:ind w:left="4247" w:firstLine="426"/>
        <w:rPr>
          <w:rFonts w:ascii="Times New Roman" w:eastAsia="Times New Roman" w:hAnsi="Times New Roman" w:cs="Times New Roman"/>
          <w:b/>
          <w:sz w:val="8"/>
          <w:szCs w:val="8"/>
          <w:lang w:eastAsia="ru-RU"/>
        </w:rPr>
      </w:pPr>
    </w:p>
    <w:p w14:paraId="2D82BC7F" w14:textId="77777777" w:rsidR="003012AB" w:rsidRPr="003012AB" w:rsidRDefault="003012AB" w:rsidP="003012AB">
      <w:pPr>
        <w:widowControl w:val="0"/>
        <w:autoSpaceDE w:val="0"/>
        <w:spacing w:after="0" w:line="240" w:lineRule="auto"/>
        <w:ind w:left="4247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организации: </w:t>
      </w:r>
    </w:p>
    <w:p w14:paraId="0B8615B4" w14:textId="77777777" w:rsidR="003012AB" w:rsidRPr="003012AB" w:rsidRDefault="003012AB" w:rsidP="003012AB">
      <w:pPr>
        <w:widowControl w:val="0"/>
        <w:autoSpaceDE w:val="0"/>
        <w:spacing w:after="0" w:line="240" w:lineRule="auto"/>
        <w:ind w:firstLine="4678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31FB4B65" w14:textId="77777777" w:rsidR="003012AB" w:rsidRPr="003012AB" w:rsidRDefault="003012AB" w:rsidP="003012AB">
      <w:pPr>
        <w:widowControl w:val="0"/>
        <w:autoSpaceDE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2A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(</w:t>
      </w:r>
      <w:proofErr w:type="gramStart"/>
      <w:r w:rsidRPr="003012A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должность)   </w:t>
      </w:r>
      <w:proofErr w:type="gramEnd"/>
      <w:r w:rsidRPr="003012A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(И.О. Фамилия)</w:t>
      </w:r>
    </w:p>
    <w:p w14:paraId="10883397" w14:textId="77777777" w:rsidR="003012AB" w:rsidRPr="003012AB" w:rsidRDefault="003012AB" w:rsidP="003012AB">
      <w:pPr>
        <w:widowControl w:val="0"/>
        <w:autoSpaceDE w:val="0"/>
        <w:spacing w:after="0" w:line="240" w:lineRule="auto"/>
        <w:ind w:left="5103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542FEFC9" w14:textId="77777777" w:rsidR="003012AB" w:rsidRPr="003012AB" w:rsidRDefault="003012AB" w:rsidP="003012AB">
      <w:pPr>
        <w:widowControl w:val="0"/>
        <w:autoSpaceDE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012A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4E0EDA3F" w14:textId="77777777" w:rsidR="003012AB" w:rsidRPr="003012AB" w:rsidRDefault="003012AB" w:rsidP="003012AB">
      <w:pPr>
        <w:widowControl w:val="0"/>
        <w:autoSpaceDE w:val="0"/>
        <w:spacing w:after="0" w:line="240" w:lineRule="auto"/>
        <w:ind w:left="5103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3012A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(подпись)</w:t>
      </w:r>
      <w:r w:rsidRPr="003012AB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                             </w:t>
      </w:r>
    </w:p>
    <w:p w14:paraId="2AD76FC4" w14:textId="77777777" w:rsidR="003012AB" w:rsidRPr="003012AB" w:rsidRDefault="003012AB" w:rsidP="003012AB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</w:t>
      </w:r>
    </w:p>
    <w:p w14:paraId="25E7739E" w14:textId="77777777" w:rsidR="003012AB" w:rsidRPr="003012AB" w:rsidRDefault="003012AB" w:rsidP="003012AB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департамента/кафедры: </w:t>
      </w:r>
    </w:p>
    <w:p w14:paraId="3B4B3DD4" w14:textId="77777777" w:rsidR="003012AB" w:rsidRPr="003012AB" w:rsidRDefault="003012AB" w:rsidP="003012AB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508FC827" w14:textId="77777777" w:rsidR="003012AB" w:rsidRPr="003012AB" w:rsidRDefault="003012AB" w:rsidP="003012AB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36FE6DB7" w14:textId="77777777" w:rsidR="003012AB" w:rsidRPr="003012AB" w:rsidRDefault="003012AB" w:rsidP="003012AB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012A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(ученая степень и/или </w:t>
      </w:r>
      <w:proofErr w:type="gramStart"/>
      <w:r w:rsidRPr="003012A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звание)   </w:t>
      </w:r>
      <w:proofErr w:type="gramEnd"/>
      <w:r w:rsidRPr="003012A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(И.О. Фамилия)</w:t>
      </w:r>
    </w:p>
    <w:p w14:paraId="59C3CE62" w14:textId="77777777" w:rsidR="003012AB" w:rsidRPr="003012AB" w:rsidRDefault="003012AB" w:rsidP="003012AB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47D17BB0" w14:textId="77777777" w:rsidR="003012AB" w:rsidRPr="003012AB" w:rsidRDefault="003012AB" w:rsidP="003012AB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4A82F2F7" w14:textId="77777777" w:rsidR="003012AB" w:rsidRPr="003012AB" w:rsidRDefault="003012AB" w:rsidP="003012AB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3012A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(</w:t>
      </w:r>
      <w:proofErr w:type="gramStart"/>
      <w:r w:rsidRPr="003012A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оценка)   </w:t>
      </w:r>
      <w:proofErr w:type="gramEnd"/>
      <w:r w:rsidRPr="003012A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(подпись)</w:t>
      </w:r>
    </w:p>
    <w:p w14:paraId="1CAFDA61" w14:textId="77777777" w:rsidR="003012AB" w:rsidRPr="003012AB" w:rsidRDefault="003012AB" w:rsidP="003012A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1597D41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126DB11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012AB" w:rsidRPr="003012AB" w:rsidSect="00956514">
          <w:footerReference w:type="default" r:id="rId24"/>
          <w:footerReference w:type="first" r:id="rId25"/>
          <w:pgSz w:w="11906" w:h="16838"/>
          <w:pgMar w:top="1134" w:right="850" w:bottom="1134" w:left="1560" w:header="0" w:footer="708" w:gutter="0"/>
          <w:pgNumType w:start="1"/>
          <w:cols w:space="720"/>
          <w:formProt w:val="0"/>
          <w:titlePg/>
          <w:docGrid w:linePitch="360"/>
        </w:sectPr>
      </w:pPr>
      <w:r w:rsidRPr="003012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Москва – 20 __</w:t>
      </w:r>
    </w:p>
    <w:p w14:paraId="4AAED459" w14:textId="77777777" w:rsidR="003012AB" w:rsidRPr="003012AB" w:rsidRDefault="003012AB" w:rsidP="003012AB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bookmarkStart w:id="37" w:name="_Toc3556421"/>
      <w:r w:rsidRPr="003012A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Приложение 2</w:t>
      </w:r>
      <w:bookmarkEnd w:id="37"/>
    </w:p>
    <w:p w14:paraId="30152483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3012A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ОТЗЫВ</w:t>
      </w:r>
    </w:p>
    <w:p w14:paraId="36269426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12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прохождении практики обучающегося Финансового университета</w:t>
      </w:r>
    </w:p>
    <w:p w14:paraId="010E587D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656F5B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346DB586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  <w:r w:rsidRPr="003012A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Обучающийся </w:t>
      </w:r>
      <w:r w:rsidRPr="003012A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</w:t>
      </w:r>
    </w:p>
    <w:p w14:paraId="6FD9B540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3012A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(Ф.И.О.)</w:t>
      </w:r>
    </w:p>
    <w:p w14:paraId="0E0B3919" w14:textId="77777777" w:rsidR="003012AB" w:rsidRPr="003012AB" w:rsidRDefault="003012AB" w:rsidP="003012AB">
      <w:pPr>
        <w:widowControl w:val="0"/>
        <w:suppressAutoHyphens/>
        <w:autoSpaceDE w:val="0"/>
        <w:spacing w:after="0" w:line="48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3012AB">
        <w:rPr>
          <w:rFonts w:ascii="Times New Roman" w:eastAsia="Times New Roman" w:hAnsi="Times New Roman" w:cs="Times New Roman"/>
          <w:sz w:val="20"/>
          <w:szCs w:val="24"/>
          <w:lang w:eastAsia="ru-RU"/>
        </w:rPr>
        <w:t>Факультет _____________________________________________________________________</w:t>
      </w:r>
    </w:p>
    <w:p w14:paraId="5F9A320C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3012AB">
        <w:rPr>
          <w:rFonts w:ascii="Times New Roman" w:eastAsia="Times New Roman" w:hAnsi="Times New Roman" w:cs="Times New Roman"/>
          <w:sz w:val="20"/>
          <w:szCs w:val="24"/>
          <w:lang w:eastAsia="ru-RU"/>
        </w:rPr>
        <w:t>проходил(а)</w:t>
      </w:r>
      <w:r w:rsidRPr="003012A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</w:t>
      </w:r>
      <w:r w:rsidRPr="003012AB">
        <w:rPr>
          <w:rFonts w:ascii="Times New Roman" w:eastAsia="Times New Roman" w:hAnsi="Times New Roman" w:cs="Times New Roman"/>
          <w:sz w:val="20"/>
          <w:szCs w:val="24"/>
          <w:lang w:eastAsia="ru-RU"/>
        </w:rPr>
        <w:t>практику</w:t>
      </w:r>
      <w:r w:rsidRPr="003012A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 xml:space="preserve"> </w:t>
      </w:r>
    </w:p>
    <w:p w14:paraId="397ED884" w14:textId="77777777" w:rsidR="003012AB" w:rsidRPr="003012AB" w:rsidRDefault="003012AB" w:rsidP="003012AB">
      <w:pPr>
        <w:widowControl w:val="0"/>
        <w:tabs>
          <w:tab w:val="left" w:pos="1590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3012AB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(вид практики)</w:t>
      </w:r>
    </w:p>
    <w:p w14:paraId="524517D8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3FB095C8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3012AB">
        <w:rPr>
          <w:rFonts w:ascii="Times New Roman" w:eastAsia="Times New Roman" w:hAnsi="Times New Roman" w:cs="Times New Roman"/>
          <w:sz w:val="20"/>
          <w:szCs w:val="24"/>
          <w:lang w:eastAsia="ru-RU"/>
        </w:rPr>
        <w:t>в период с «</w:t>
      </w:r>
      <w:r w:rsidRPr="003012A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_____» __________________</w:t>
      </w:r>
      <w:proofErr w:type="gramStart"/>
      <w:r w:rsidRPr="003012A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 xml:space="preserve">_  </w:t>
      </w:r>
      <w:r w:rsidRPr="003012AB">
        <w:rPr>
          <w:rFonts w:ascii="Times New Roman" w:eastAsia="Times New Roman" w:hAnsi="Times New Roman" w:cs="Times New Roman"/>
          <w:sz w:val="20"/>
          <w:szCs w:val="24"/>
          <w:lang w:eastAsia="ru-RU"/>
        </w:rPr>
        <w:t>по</w:t>
      </w:r>
      <w:proofErr w:type="gramEnd"/>
      <w:r w:rsidRPr="003012A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«</w:t>
      </w:r>
      <w:r w:rsidRPr="003012A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______» _________________</w:t>
      </w:r>
      <w:r w:rsidRPr="003012AB">
        <w:rPr>
          <w:rFonts w:ascii="Times New Roman" w:eastAsia="Times New Roman" w:hAnsi="Times New Roman" w:cs="Times New Roman"/>
          <w:sz w:val="20"/>
          <w:szCs w:val="24"/>
          <w:lang w:eastAsia="ru-RU"/>
        </w:rPr>
        <w:t>20</w:t>
      </w:r>
      <w:r w:rsidRPr="003012A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</w:t>
      </w:r>
      <w:r w:rsidRPr="003012AB">
        <w:rPr>
          <w:rFonts w:ascii="Times New Roman" w:eastAsia="Times New Roman" w:hAnsi="Times New Roman" w:cs="Times New Roman"/>
          <w:sz w:val="20"/>
          <w:szCs w:val="24"/>
          <w:lang w:eastAsia="ru-RU"/>
        </w:rPr>
        <w:t>г.</w:t>
      </w:r>
    </w:p>
    <w:p w14:paraId="746EEB1A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</w:p>
    <w:p w14:paraId="5E3E2F4B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3012AB">
        <w:rPr>
          <w:rFonts w:ascii="Times New Roman" w:eastAsia="Times New Roman" w:hAnsi="Times New Roman" w:cs="Times New Roman"/>
          <w:sz w:val="20"/>
          <w:szCs w:val="24"/>
          <w:lang w:eastAsia="ru-RU"/>
        </w:rPr>
        <w:t>в</w:t>
      </w:r>
      <w:r w:rsidRPr="003012A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</w:t>
      </w:r>
    </w:p>
    <w:p w14:paraId="12A92AFD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7EE2DE1C" w14:textId="77777777" w:rsidR="003012AB" w:rsidRPr="003012AB" w:rsidRDefault="003012AB" w:rsidP="003012AB">
      <w:pPr>
        <w:widowControl w:val="0"/>
        <w:tabs>
          <w:tab w:val="center" w:pos="4536"/>
        </w:tabs>
        <w:suppressAutoHyphens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  <w:r w:rsidRPr="003012A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 xml:space="preserve"> </w:t>
      </w:r>
      <w:r w:rsidRPr="003012A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ab/>
        <w:t>______________________________________________________________________________________________</w:t>
      </w:r>
    </w:p>
    <w:p w14:paraId="606FCCD5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3012A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 xml:space="preserve">           </w:t>
      </w:r>
      <w:r w:rsidRPr="003012AB">
        <w:rPr>
          <w:rFonts w:ascii="Times New Roman" w:eastAsia="Times New Roman" w:hAnsi="Times New Roman" w:cs="Times New Roman"/>
          <w:i/>
          <w:spacing w:val="-20"/>
          <w:sz w:val="20"/>
          <w:szCs w:val="20"/>
          <w:lang w:eastAsia="ru-RU"/>
        </w:rPr>
        <w:t>(</w:t>
      </w:r>
      <w:r w:rsidRPr="003012A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наименование организации, наименование структурного подразделения)</w:t>
      </w:r>
    </w:p>
    <w:p w14:paraId="3C12008A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19AB7CF6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3012AB">
        <w:rPr>
          <w:rFonts w:ascii="Times New Roman" w:eastAsia="Times New Roman" w:hAnsi="Times New Roman" w:cs="Times New Roman"/>
          <w:sz w:val="20"/>
          <w:szCs w:val="24"/>
          <w:lang w:eastAsia="ru-RU"/>
        </w:rPr>
        <w:t>В период прохождения практики _</w:t>
      </w:r>
      <w:r w:rsidRPr="003012A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</w:t>
      </w:r>
    </w:p>
    <w:p w14:paraId="62E5A023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ind w:left="4956" w:firstLine="708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3012A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(Ф.И.О. обучающегося)</w:t>
      </w:r>
    </w:p>
    <w:p w14:paraId="1E3D5674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3012AB">
        <w:rPr>
          <w:rFonts w:ascii="Times New Roman" w:eastAsia="Times New Roman" w:hAnsi="Times New Roman" w:cs="Times New Roman"/>
          <w:sz w:val="20"/>
          <w:szCs w:val="24"/>
          <w:lang w:eastAsia="ru-RU"/>
        </w:rPr>
        <w:t>поручалось решение следующих задач:</w:t>
      </w:r>
    </w:p>
    <w:p w14:paraId="322A5DA8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  <w:r w:rsidRPr="003012A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______________________________________________________________________________________________</w:t>
      </w:r>
    </w:p>
    <w:p w14:paraId="1E57D4BE" w14:textId="77777777" w:rsidR="003012AB" w:rsidRPr="003012AB" w:rsidRDefault="003012AB" w:rsidP="003012AB">
      <w:pPr>
        <w:widowControl w:val="0"/>
        <w:tabs>
          <w:tab w:val="left" w:pos="9072"/>
        </w:tabs>
        <w:suppressAutoHyphens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  <w:r w:rsidRPr="003012A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______________________________________________________________________________________________</w:t>
      </w:r>
    </w:p>
    <w:p w14:paraId="2A894747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  <w:r w:rsidRPr="003012A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______________________________________________________________________________________________</w:t>
      </w:r>
    </w:p>
    <w:p w14:paraId="6F8048DB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3012A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______________________________________________________________________________________________</w:t>
      </w:r>
    </w:p>
    <w:p w14:paraId="2777E023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3CDE6BD1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3012AB">
        <w:rPr>
          <w:rFonts w:ascii="Times New Roman" w:eastAsia="Times New Roman" w:hAnsi="Times New Roman" w:cs="Times New Roman"/>
          <w:sz w:val="20"/>
          <w:szCs w:val="24"/>
          <w:lang w:eastAsia="ru-RU"/>
        </w:rPr>
        <w:t>В период прохождения практики обучающийся проявил(а)_______________________</w:t>
      </w:r>
      <w:r w:rsidRPr="003012A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</w:t>
      </w:r>
      <w:r w:rsidRPr="003012AB">
        <w:rPr>
          <w:rFonts w:ascii="Times New Roman" w:eastAsia="Times New Roman" w:hAnsi="Times New Roman" w:cs="Times New Roman"/>
          <w:sz w:val="20"/>
          <w:szCs w:val="24"/>
          <w:lang w:eastAsia="ru-RU"/>
        </w:rPr>
        <w:t>____</w:t>
      </w:r>
    </w:p>
    <w:p w14:paraId="3BDB073E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3012AB">
        <w:rPr>
          <w:rFonts w:ascii="Times New Roman" w:eastAsia="Times New Roman" w:hAnsi="Times New Roman" w:cs="Times New Roman"/>
          <w:sz w:val="20"/>
          <w:szCs w:val="24"/>
          <w:lang w:eastAsia="ru-RU"/>
        </w:rPr>
        <w:t>_____</w:t>
      </w:r>
      <w:r w:rsidRPr="003012A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CB1B8F4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291143E8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3012A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Результаты работы обучающегося:                                              </w:t>
      </w:r>
    </w:p>
    <w:p w14:paraId="1666D7E7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  <w:r w:rsidRPr="003012A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______________________________________________________________________________________________</w:t>
      </w:r>
    </w:p>
    <w:p w14:paraId="02756A60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  <w:r w:rsidRPr="003012A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______________________________________________________________________________________________</w:t>
      </w:r>
    </w:p>
    <w:p w14:paraId="6D7E93DA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2BFB0E21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3012AB">
        <w:rPr>
          <w:rFonts w:ascii="Times New Roman" w:eastAsia="Times New Roman" w:hAnsi="Times New Roman" w:cs="Times New Roman"/>
          <w:sz w:val="20"/>
          <w:szCs w:val="24"/>
          <w:lang w:eastAsia="ru-RU"/>
        </w:rPr>
        <w:t>Считаю, что по итогам практики обучающийся может (не может) быть допущен к защите отчета по практике.</w:t>
      </w:r>
    </w:p>
    <w:p w14:paraId="5959E32D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686D115C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3012AB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                    _________________             __________________</w:t>
      </w:r>
    </w:p>
    <w:p w14:paraId="3B3FD25C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3012A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(должность руководителя практики                               </w:t>
      </w:r>
      <w:proofErr w:type="gramStart"/>
      <w:r w:rsidRPr="003012A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(</w:t>
      </w:r>
      <w:proofErr w:type="gramEnd"/>
      <w:r w:rsidRPr="003012A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подпись)                                                 (Ф.И.О.)</w:t>
      </w:r>
    </w:p>
    <w:p w14:paraId="1A75E865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3012A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от организации)</w:t>
      </w:r>
    </w:p>
    <w:p w14:paraId="38611D6B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00B26A97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3012AB">
        <w:rPr>
          <w:rFonts w:ascii="Times New Roman" w:eastAsia="Times New Roman" w:hAnsi="Times New Roman" w:cs="Times New Roman"/>
          <w:sz w:val="20"/>
          <w:szCs w:val="24"/>
          <w:lang w:eastAsia="ru-RU"/>
        </w:rPr>
        <w:t>«___» ___________________20____г.</w:t>
      </w:r>
    </w:p>
    <w:p w14:paraId="57AFD8BA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3012A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        </w:t>
      </w:r>
    </w:p>
    <w:p w14:paraId="101A486B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</w:p>
    <w:p w14:paraId="5B58DE93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/>
          <w:color w:val="FF0000"/>
          <w:sz w:val="20"/>
          <w:szCs w:val="24"/>
          <w:lang w:eastAsia="ru-RU"/>
        </w:rPr>
      </w:pPr>
    </w:p>
    <w:p w14:paraId="7B5FA5F5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3012AB" w:rsidRPr="003012AB">
          <w:footerReference w:type="default" r:id="rId26"/>
          <w:pgSz w:w="11906" w:h="16838"/>
          <w:pgMar w:top="1134" w:right="850" w:bottom="1134" w:left="1560" w:header="0" w:footer="708" w:gutter="0"/>
          <w:cols w:space="720"/>
          <w:formProt w:val="0"/>
          <w:docGrid w:linePitch="360"/>
        </w:sectPr>
      </w:pPr>
      <w:r w:rsidRPr="003012AB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Отзыв подписывается руководителем практики от организации и заверяется печатью организации.</w:t>
      </w:r>
    </w:p>
    <w:p w14:paraId="1F6EB22D" w14:textId="77777777" w:rsidR="003012AB" w:rsidRPr="003012AB" w:rsidRDefault="003012AB" w:rsidP="003012AB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bookmarkStart w:id="38" w:name="_Toc3556422"/>
      <w:r w:rsidRPr="003012A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Приложение 3</w:t>
      </w:r>
      <w:bookmarkEnd w:id="38"/>
    </w:p>
    <w:p w14:paraId="74B619B9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012AB">
        <w:rPr>
          <w:rFonts w:ascii="Times New Roman" w:eastAsia="Times New Roman" w:hAnsi="Times New Roman" w:cs="Times New Roman"/>
          <w:sz w:val="25"/>
          <w:szCs w:val="25"/>
          <w:lang w:eastAsia="ru-RU"/>
        </w:rPr>
        <w:t>Федеральное государственное образовательное бюджетное</w:t>
      </w:r>
    </w:p>
    <w:p w14:paraId="0905C2F3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012A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учреждение высшего образования</w:t>
      </w:r>
    </w:p>
    <w:p w14:paraId="3D1497C1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3012AB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14:paraId="5A0E98C9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3012AB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(Финансовый университет)</w:t>
      </w:r>
    </w:p>
    <w:p w14:paraId="7D083068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8"/>
          <w:lang w:eastAsia="ru-RU"/>
        </w:rPr>
      </w:pPr>
    </w:p>
    <w:p w14:paraId="3E35FA5F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8"/>
          <w:lang w:eastAsia="ru-RU"/>
        </w:rPr>
      </w:pPr>
    </w:p>
    <w:p w14:paraId="37D2DA44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Факультет </w:t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2F0C2EAF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167AA19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  <w:r w:rsidRPr="003012A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Департамент/кафедра</w:t>
      </w:r>
      <w:r w:rsidRPr="003012AB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Pr="003012A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</w:p>
    <w:p w14:paraId="00F52F3E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9220CCE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32"/>
          <w:szCs w:val="28"/>
          <w:u w:val="single"/>
          <w:lang w:eastAsia="ru-RU"/>
        </w:rPr>
      </w:pPr>
    </w:p>
    <w:p w14:paraId="0A52116B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3012A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ИНДИВИДУАЛЬНОЕ ЗАДАНИЕ</w:t>
      </w:r>
    </w:p>
    <w:p w14:paraId="0972E12F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357B1A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proofErr w:type="gramStart"/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практике</w:t>
      </w:r>
      <w:proofErr w:type="gramEnd"/>
    </w:p>
    <w:p w14:paraId="79C062AB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3012A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14:paraId="64962C3C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обучающегося </w:t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курса </w:t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группы</w:t>
      </w:r>
    </w:p>
    <w:p w14:paraId="702BEC36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28"/>
          <w:u w:val="single"/>
          <w:lang w:eastAsia="ru-RU"/>
        </w:rPr>
      </w:pPr>
    </w:p>
    <w:p w14:paraId="6011BB77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2351BB25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3012A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(фамилия, имя, отчество)</w:t>
      </w:r>
    </w:p>
    <w:p w14:paraId="11853809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0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Направление подготовки </w:t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3EC37096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3012A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6AC2F09F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53960490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3012A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(профиль образовательной программы бакалавриата/направленность образовательной программы магистратуры)</w:t>
      </w:r>
    </w:p>
    <w:p w14:paraId="3D39EB5E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0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прохождения практики </w:t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720753EE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601134B" w14:textId="29A88E63" w:rsidR="00CE2C2C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практики с «___» __________ 20__ г.  </w:t>
      </w:r>
      <w:proofErr w:type="gramStart"/>
      <w:r w:rsidRPr="003012A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 «</w:t>
      </w:r>
      <w:proofErr w:type="gramEnd"/>
      <w:r w:rsidRPr="003012AB">
        <w:rPr>
          <w:rFonts w:ascii="Times New Roman" w:eastAsia="Times New Roman" w:hAnsi="Times New Roman" w:cs="Times New Roman"/>
          <w:sz w:val="28"/>
          <w:szCs w:val="28"/>
          <w:lang w:eastAsia="ru-RU"/>
        </w:rPr>
        <w:t>____» _______________ 20__ г.</w:t>
      </w:r>
    </w:p>
    <w:p w14:paraId="426B2FC6" w14:textId="77777777" w:rsidR="00CE2C2C" w:rsidRPr="003012AB" w:rsidRDefault="00CE2C2C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21"/>
        <w:tblW w:w="9844" w:type="dxa"/>
        <w:tblInd w:w="-5" w:type="dxa"/>
        <w:tblLook w:val="04A0" w:firstRow="1" w:lastRow="0" w:firstColumn="1" w:lastColumn="0" w:noHBand="0" w:noVBand="1"/>
      </w:tblPr>
      <w:tblGrid>
        <w:gridCol w:w="593"/>
        <w:gridCol w:w="9251"/>
      </w:tblGrid>
      <w:tr w:rsidR="00CE2C2C" w:rsidRPr="00CE2C2C" w14:paraId="6869AA02" w14:textId="77777777" w:rsidTr="00CE2C2C">
        <w:trPr>
          <w:trHeight w:val="397"/>
        </w:trPr>
        <w:tc>
          <w:tcPr>
            <w:tcW w:w="593" w:type="dxa"/>
            <w:vAlign w:val="center"/>
          </w:tcPr>
          <w:p w14:paraId="424DD7A6" w14:textId="77777777" w:rsidR="00CE2C2C" w:rsidRPr="00CE2C2C" w:rsidRDefault="00CE2C2C" w:rsidP="00CE2C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E2C2C">
              <w:rPr>
                <w:sz w:val="24"/>
                <w:szCs w:val="24"/>
              </w:rPr>
              <w:t>№</w:t>
            </w:r>
          </w:p>
          <w:p w14:paraId="3F56C602" w14:textId="77777777" w:rsidR="00CE2C2C" w:rsidRPr="00CE2C2C" w:rsidRDefault="00CE2C2C" w:rsidP="00CE2C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E2C2C">
              <w:rPr>
                <w:sz w:val="24"/>
                <w:szCs w:val="24"/>
              </w:rPr>
              <w:t>п/п</w:t>
            </w:r>
          </w:p>
        </w:tc>
        <w:tc>
          <w:tcPr>
            <w:tcW w:w="9251" w:type="dxa"/>
            <w:vAlign w:val="center"/>
          </w:tcPr>
          <w:p w14:paraId="7EF7183C" w14:textId="77777777" w:rsidR="00CE2C2C" w:rsidRPr="00CE2C2C" w:rsidRDefault="00CE2C2C" w:rsidP="00CE2C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E2C2C">
              <w:rPr>
                <w:sz w:val="24"/>
                <w:szCs w:val="24"/>
              </w:rPr>
              <w:t>Содержание индивидуального задания и планируемые результаты</w:t>
            </w:r>
          </w:p>
        </w:tc>
      </w:tr>
      <w:tr w:rsidR="00CE2C2C" w:rsidRPr="00CE2C2C" w14:paraId="5702130C" w14:textId="77777777" w:rsidTr="00CE2C2C">
        <w:trPr>
          <w:trHeight w:val="210"/>
        </w:trPr>
        <w:tc>
          <w:tcPr>
            <w:tcW w:w="593" w:type="dxa"/>
          </w:tcPr>
          <w:p w14:paraId="38AC0471" w14:textId="77777777" w:rsidR="00CE2C2C" w:rsidRPr="00CE2C2C" w:rsidRDefault="00CE2C2C" w:rsidP="00CE2C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E2C2C">
              <w:rPr>
                <w:sz w:val="24"/>
                <w:szCs w:val="24"/>
              </w:rPr>
              <w:t>1</w:t>
            </w:r>
          </w:p>
        </w:tc>
        <w:tc>
          <w:tcPr>
            <w:tcW w:w="9251" w:type="dxa"/>
          </w:tcPr>
          <w:p w14:paraId="3A33243D" w14:textId="77777777" w:rsidR="00CE2C2C" w:rsidRPr="00CE2C2C" w:rsidRDefault="00CE2C2C" w:rsidP="00CE2C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E2C2C">
              <w:rPr>
                <w:sz w:val="24"/>
                <w:szCs w:val="24"/>
              </w:rPr>
              <w:t>2</w:t>
            </w:r>
          </w:p>
        </w:tc>
      </w:tr>
      <w:tr w:rsidR="00CE2C2C" w:rsidRPr="00CE2C2C" w14:paraId="2B73F871" w14:textId="77777777" w:rsidTr="00CE2C2C">
        <w:trPr>
          <w:trHeight w:val="198"/>
        </w:trPr>
        <w:tc>
          <w:tcPr>
            <w:tcW w:w="593" w:type="dxa"/>
          </w:tcPr>
          <w:p w14:paraId="05A199DD" w14:textId="77777777" w:rsidR="00CE2C2C" w:rsidRPr="00CE2C2C" w:rsidRDefault="00CE2C2C" w:rsidP="00CE2C2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251" w:type="dxa"/>
          </w:tcPr>
          <w:p w14:paraId="23987958" w14:textId="77777777" w:rsidR="00CE2C2C" w:rsidRPr="00CE2C2C" w:rsidRDefault="00CE2C2C" w:rsidP="00CE2C2C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CE2C2C">
              <w:rPr>
                <w:b/>
                <w:sz w:val="24"/>
                <w:szCs w:val="24"/>
              </w:rPr>
              <w:t>Содержание индивидуального задания:</w:t>
            </w:r>
          </w:p>
        </w:tc>
      </w:tr>
      <w:tr w:rsidR="00CE2C2C" w:rsidRPr="00CE2C2C" w14:paraId="6EC94C68" w14:textId="77777777" w:rsidTr="00CE2C2C">
        <w:trPr>
          <w:trHeight w:val="198"/>
        </w:trPr>
        <w:tc>
          <w:tcPr>
            <w:tcW w:w="593" w:type="dxa"/>
          </w:tcPr>
          <w:p w14:paraId="1B0EC7DE" w14:textId="77777777" w:rsidR="00CE2C2C" w:rsidRPr="00CE2C2C" w:rsidRDefault="00CE2C2C" w:rsidP="00CE2C2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251" w:type="dxa"/>
          </w:tcPr>
          <w:p w14:paraId="211647B2" w14:textId="77777777" w:rsidR="00CE2C2C" w:rsidRPr="00CE2C2C" w:rsidRDefault="00CE2C2C" w:rsidP="00CE2C2C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  <w:tr w:rsidR="00CE2C2C" w:rsidRPr="00CE2C2C" w14:paraId="20DC0D13" w14:textId="77777777" w:rsidTr="00CE2C2C">
        <w:trPr>
          <w:trHeight w:val="198"/>
        </w:trPr>
        <w:tc>
          <w:tcPr>
            <w:tcW w:w="593" w:type="dxa"/>
          </w:tcPr>
          <w:p w14:paraId="3B851C54" w14:textId="77777777" w:rsidR="00CE2C2C" w:rsidRPr="00CE2C2C" w:rsidRDefault="00CE2C2C" w:rsidP="00CE2C2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251" w:type="dxa"/>
          </w:tcPr>
          <w:p w14:paraId="7C9CA7BE" w14:textId="77777777" w:rsidR="00CE2C2C" w:rsidRPr="00CE2C2C" w:rsidRDefault="00CE2C2C" w:rsidP="00CE2C2C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CE2C2C" w:rsidRPr="00CE2C2C" w14:paraId="6C0545DB" w14:textId="77777777" w:rsidTr="00CE2C2C">
        <w:trPr>
          <w:trHeight w:val="198"/>
        </w:trPr>
        <w:tc>
          <w:tcPr>
            <w:tcW w:w="593" w:type="dxa"/>
          </w:tcPr>
          <w:p w14:paraId="34EE5EDB" w14:textId="77777777" w:rsidR="00CE2C2C" w:rsidRPr="00CE2C2C" w:rsidRDefault="00CE2C2C" w:rsidP="00CE2C2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251" w:type="dxa"/>
          </w:tcPr>
          <w:p w14:paraId="37B9BFF1" w14:textId="77777777" w:rsidR="00CE2C2C" w:rsidRPr="00CE2C2C" w:rsidRDefault="00CE2C2C" w:rsidP="00CE2C2C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CE2C2C" w:rsidRPr="00CE2C2C" w14:paraId="49A447FF" w14:textId="77777777" w:rsidTr="00CE2C2C">
        <w:trPr>
          <w:trHeight w:val="231"/>
        </w:trPr>
        <w:tc>
          <w:tcPr>
            <w:tcW w:w="593" w:type="dxa"/>
          </w:tcPr>
          <w:p w14:paraId="2155E370" w14:textId="77777777" w:rsidR="00CE2C2C" w:rsidRPr="00CE2C2C" w:rsidRDefault="00CE2C2C" w:rsidP="00CE2C2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251" w:type="dxa"/>
          </w:tcPr>
          <w:p w14:paraId="77030358" w14:textId="77777777" w:rsidR="00CE2C2C" w:rsidRPr="00CE2C2C" w:rsidRDefault="00CE2C2C" w:rsidP="00CE2C2C">
            <w:pPr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CE2C2C">
              <w:rPr>
                <w:b/>
                <w:sz w:val="24"/>
                <w:szCs w:val="24"/>
              </w:rPr>
              <w:t>Планируемые результаты практики:</w:t>
            </w:r>
          </w:p>
        </w:tc>
      </w:tr>
      <w:tr w:rsidR="00CE2C2C" w:rsidRPr="00CE2C2C" w14:paraId="58154578" w14:textId="77777777" w:rsidTr="00CE2C2C">
        <w:trPr>
          <w:trHeight w:val="198"/>
        </w:trPr>
        <w:tc>
          <w:tcPr>
            <w:tcW w:w="593" w:type="dxa"/>
          </w:tcPr>
          <w:p w14:paraId="3E6AD362" w14:textId="77777777" w:rsidR="00CE2C2C" w:rsidRPr="00CE2C2C" w:rsidRDefault="00CE2C2C" w:rsidP="00CE2C2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251" w:type="dxa"/>
          </w:tcPr>
          <w:p w14:paraId="233C36F6" w14:textId="77777777" w:rsidR="00CE2C2C" w:rsidRPr="00CE2C2C" w:rsidRDefault="00CE2C2C" w:rsidP="00CE2C2C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CE2C2C" w:rsidRPr="00CE2C2C" w14:paraId="3B3E830E" w14:textId="77777777" w:rsidTr="00CE2C2C">
        <w:trPr>
          <w:trHeight w:val="198"/>
        </w:trPr>
        <w:tc>
          <w:tcPr>
            <w:tcW w:w="593" w:type="dxa"/>
          </w:tcPr>
          <w:p w14:paraId="4316FF16" w14:textId="77777777" w:rsidR="00CE2C2C" w:rsidRPr="00CE2C2C" w:rsidRDefault="00CE2C2C" w:rsidP="00CE2C2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251" w:type="dxa"/>
          </w:tcPr>
          <w:p w14:paraId="6444B772" w14:textId="77777777" w:rsidR="00CE2C2C" w:rsidRPr="00CE2C2C" w:rsidRDefault="00CE2C2C" w:rsidP="00CE2C2C">
            <w:pPr>
              <w:shd w:val="clear" w:color="auto" w:fill="FFFFFF"/>
              <w:tabs>
                <w:tab w:val="left" w:pos="284"/>
              </w:tabs>
              <w:autoSpaceDE w:val="0"/>
              <w:spacing w:after="0" w:line="240" w:lineRule="auto"/>
              <w:jc w:val="both"/>
              <w:rPr>
                <w:color w:val="000000"/>
                <w:spacing w:val="4"/>
                <w:sz w:val="24"/>
                <w:szCs w:val="24"/>
              </w:rPr>
            </w:pPr>
          </w:p>
        </w:tc>
      </w:tr>
      <w:tr w:rsidR="00CE2C2C" w:rsidRPr="00CE2C2C" w14:paraId="24A6C9FD" w14:textId="77777777" w:rsidTr="00CE2C2C">
        <w:trPr>
          <w:trHeight w:val="198"/>
        </w:trPr>
        <w:tc>
          <w:tcPr>
            <w:tcW w:w="593" w:type="dxa"/>
          </w:tcPr>
          <w:p w14:paraId="6836867A" w14:textId="77777777" w:rsidR="00CE2C2C" w:rsidRPr="00CE2C2C" w:rsidRDefault="00CE2C2C" w:rsidP="00CE2C2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251" w:type="dxa"/>
          </w:tcPr>
          <w:p w14:paraId="0ED1E0B9" w14:textId="77777777" w:rsidR="00CE2C2C" w:rsidRPr="00CE2C2C" w:rsidRDefault="00CE2C2C" w:rsidP="00CE2C2C">
            <w:pPr>
              <w:shd w:val="clear" w:color="auto" w:fill="FFFFFF"/>
              <w:tabs>
                <w:tab w:val="left" w:pos="284"/>
              </w:tabs>
              <w:autoSpaceDE w:val="0"/>
              <w:spacing w:after="0" w:line="240" w:lineRule="auto"/>
              <w:jc w:val="both"/>
              <w:rPr>
                <w:color w:val="000000"/>
                <w:spacing w:val="4"/>
                <w:sz w:val="24"/>
                <w:szCs w:val="24"/>
              </w:rPr>
            </w:pPr>
          </w:p>
        </w:tc>
      </w:tr>
    </w:tbl>
    <w:p w14:paraId="0F20EEC6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74EC8E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0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департамента/кафедры: </w:t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09A4007F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2A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(</w:t>
      </w:r>
      <w:proofErr w:type="gramStart"/>
      <w:r w:rsidRPr="003012A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 w:rsidRPr="003012A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14:paraId="73B3B3D1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p w14:paraId="50065528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0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принял обучающийся:                                   </w:t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1DFDBFAB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2A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(</w:t>
      </w:r>
      <w:proofErr w:type="gramStart"/>
      <w:r w:rsidRPr="003012A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 w:rsidRPr="003012A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14:paraId="2AAEB852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2A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СОГЛАСОВАНО</w:t>
      </w:r>
    </w:p>
    <w:p w14:paraId="0BE1FA48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774B637C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0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организации:                  </w:t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11DFDAA2" w14:textId="5E9F423E" w:rsidR="003012AB" w:rsidRPr="003012AB" w:rsidRDefault="003012AB" w:rsidP="00E82ED6">
      <w:pPr>
        <w:widowControl w:val="0"/>
        <w:suppressAutoHyphens/>
        <w:autoSpaceDE w:val="0"/>
        <w:spacing w:after="0" w:line="240" w:lineRule="auto"/>
        <w:ind w:firstLine="5529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3012A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(подпись)                    (И.О. Фамилия)                                                                                                 </w:t>
      </w:r>
      <w:r w:rsidRPr="003012AB">
        <w:rPr>
          <w:rFonts w:ascii="Times New Roman" w:eastAsia="Times New Roman" w:hAnsi="Times New Roman" w:cs="Times New Roman"/>
          <w:sz w:val="20"/>
          <w:szCs w:val="20"/>
        </w:rPr>
        <w:br w:type="page"/>
      </w:r>
    </w:p>
    <w:p w14:paraId="53D33864" w14:textId="77777777" w:rsidR="003012AB" w:rsidRPr="003012AB" w:rsidRDefault="003012AB" w:rsidP="003012AB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</w:pPr>
      <w:bookmarkStart w:id="39" w:name="_Toc3556423"/>
      <w:r w:rsidRPr="003012AB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Приложение 4</w:t>
      </w:r>
      <w:bookmarkEnd w:id="39"/>
    </w:p>
    <w:p w14:paraId="69272F5D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2A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</w:t>
      </w:r>
    </w:p>
    <w:p w14:paraId="1F50F73A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высшего образования</w:t>
      </w:r>
    </w:p>
    <w:p w14:paraId="002929E4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12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«Финансовый университет при Правительстве Российской Федерации»</w:t>
      </w:r>
    </w:p>
    <w:p w14:paraId="4638BDAF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12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14:paraId="4F2783B4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9F46416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Факультет </w:t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6FB075B5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FA09929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012A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Департамент/кафедра</w:t>
      </w:r>
      <w:r w:rsidRPr="003012AB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Pr="003012A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  <w:t>_</w:t>
      </w:r>
    </w:p>
    <w:p w14:paraId="2F20B634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449D30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3012A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РАБОЧИЙ ГРАФИК (ПЛАН)</w:t>
      </w:r>
    </w:p>
    <w:p w14:paraId="364F1B8C" w14:textId="77777777" w:rsidR="003012AB" w:rsidRPr="003012AB" w:rsidRDefault="003012AB" w:rsidP="00DD491C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A9E76B7" w14:textId="77777777" w:rsidR="00175B3A" w:rsidRPr="00175B3A" w:rsidRDefault="00175B3A" w:rsidP="00DD491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75B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проведения </w:t>
      </w:r>
      <w:r w:rsidRPr="00175B3A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175B3A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175B3A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175B3A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175B3A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175B3A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175B3A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175B3A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175B3A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  <w:t xml:space="preserve">     </w:t>
      </w:r>
      <w:r w:rsidRPr="00175B3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практики</w:t>
      </w:r>
    </w:p>
    <w:p w14:paraId="6C3D2212" w14:textId="77777777" w:rsidR="00175B3A" w:rsidRPr="00175B3A" w:rsidRDefault="00175B3A" w:rsidP="00DD49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75B3A"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>(указать вид (тип/типы) практики)</w:t>
      </w:r>
    </w:p>
    <w:p w14:paraId="0050F358" w14:textId="77777777" w:rsidR="00175B3A" w:rsidRPr="00175B3A" w:rsidRDefault="00175B3A" w:rsidP="00DD491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75B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обучающегося </w:t>
      </w:r>
      <w:r w:rsidRPr="00175B3A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175B3A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175B3A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175B3A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175B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курса </w:t>
      </w:r>
      <w:r w:rsidRPr="00175B3A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175B3A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175B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учебной группы </w:t>
      </w:r>
    </w:p>
    <w:p w14:paraId="3C94328A" w14:textId="77777777" w:rsidR="00175B3A" w:rsidRPr="00175B3A" w:rsidRDefault="00175B3A" w:rsidP="00DD491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</w:p>
    <w:p w14:paraId="1C639B1F" w14:textId="77777777" w:rsidR="00175B3A" w:rsidRPr="00175B3A" w:rsidRDefault="00175B3A" w:rsidP="00DD491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175B3A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175B3A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175B3A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175B3A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175B3A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175B3A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175B3A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175B3A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175B3A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175B3A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175B3A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175B3A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175B3A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</w:p>
    <w:p w14:paraId="3442C4F6" w14:textId="77777777" w:rsidR="00175B3A" w:rsidRPr="00175B3A" w:rsidRDefault="00175B3A" w:rsidP="00DD491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</w:pPr>
      <w:r w:rsidRPr="00175B3A"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>(фамилия, имя, отчество)</w:t>
      </w:r>
    </w:p>
    <w:p w14:paraId="008ADCE6" w14:textId="77777777" w:rsidR="00175B3A" w:rsidRPr="00175B3A" w:rsidRDefault="00175B3A" w:rsidP="00DD491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175B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Направление подготовки </w:t>
      </w:r>
      <w:r w:rsidRPr="00175B3A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175B3A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175B3A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175B3A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175B3A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175B3A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175B3A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175B3A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175B3A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</w:p>
    <w:p w14:paraId="6A491AA0" w14:textId="77777777" w:rsidR="00175B3A" w:rsidRPr="00175B3A" w:rsidRDefault="00175B3A" w:rsidP="00DD491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</w:pPr>
      <w:r w:rsidRPr="00175B3A"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 xml:space="preserve">                                                                                                                (наименование направления подготовки)</w:t>
      </w:r>
    </w:p>
    <w:p w14:paraId="118F5960" w14:textId="77777777" w:rsidR="00175B3A" w:rsidRPr="00175B3A" w:rsidRDefault="00175B3A" w:rsidP="00DD491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175B3A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175B3A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175B3A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175B3A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175B3A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175B3A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175B3A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175B3A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175B3A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175B3A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175B3A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175B3A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</w:p>
    <w:p w14:paraId="4364705F" w14:textId="77777777" w:rsidR="00175B3A" w:rsidRPr="00175B3A" w:rsidRDefault="00175B3A" w:rsidP="00DD491C">
      <w:p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</w:pPr>
      <w:r w:rsidRPr="00175B3A"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 xml:space="preserve">            (профиль образовательной программы бакалавриата)</w:t>
      </w:r>
    </w:p>
    <w:p w14:paraId="7F37C4B3" w14:textId="77777777" w:rsidR="00175B3A" w:rsidRPr="00175B3A" w:rsidRDefault="00175B3A" w:rsidP="00DD491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175B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Место прохождения практики </w:t>
      </w:r>
      <w:r w:rsidRPr="00175B3A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175B3A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175B3A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175B3A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175B3A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175B3A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175B3A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175B3A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</w:p>
    <w:p w14:paraId="1981FF37" w14:textId="77777777" w:rsidR="00175B3A" w:rsidRPr="00175B3A" w:rsidRDefault="00175B3A" w:rsidP="00DD491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B28A1F2" w14:textId="77777777" w:rsidR="00175B3A" w:rsidRPr="00175B3A" w:rsidRDefault="00175B3A" w:rsidP="00DD491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75B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Срок практики с «___» __________ 20__ г.  </w:t>
      </w:r>
      <w:proofErr w:type="gramStart"/>
      <w:r w:rsidRPr="00175B3A">
        <w:rPr>
          <w:rFonts w:ascii="Times New Roman" w:eastAsia="Times New Roman" w:hAnsi="Times New Roman" w:cs="Times New Roman"/>
          <w:sz w:val="26"/>
          <w:szCs w:val="26"/>
          <w:lang w:eastAsia="ru-RU"/>
        </w:rPr>
        <w:t>по  «</w:t>
      </w:r>
      <w:proofErr w:type="gramEnd"/>
      <w:r w:rsidRPr="00175B3A">
        <w:rPr>
          <w:rFonts w:ascii="Times New Roman" w:eastAsia="Times New Roman" w:hAnsi="Times New Roman" w:cs="Times New Roman"/>
          <w:sz w:val="26"/>
          <w:szCs w:val="26"/>
          <w:lang w:eastAsia="ru-RU"/>
        </w:rPr>
        <w:t>____» _______________ 20__ г.</w:t>
      </w:r>
    </w:p>
    <w:p w14:paraId="50D986E5" w14:textId="77777777" w:rsidR="00175B3A" w:rsidRPr="00175B3A" w:rsidRDefault="00175B3A" w:rsidP="00DD49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tbl>
      <w:tblPr>
        <w:tblStyle w:val="112"/>
        <w:tblW w:w="10363" w:type="dxa"/>
        <w:tblInd w:w="108" w:type="dxa"/>
        <w:tblLook w:val="04A0" w:firstRow="1" w:lastRow="0" w:firstColumn="1" w:lastColumn="0" w:noHBand="0" w:noVBand="1"/>
      </w:tblPr>
      <w:tblGrid>
        <w:gridCol w:w="648"/>
        <w:gridCol w:w="7036"/>
        <w:gridCol w:w="2679"/>
      </w:tblGrid>
      <w:tr w:rsidR="00175B3A" w:rsidRPr="00175B3A" w14:paraId="42C8B379" w14:textId="77777777" w:rsidTr="00DD491C">
        <w:trPr>
          <w:trHeight w:val="196"/>
        </w:trPr>
        <w:tc>
          <w:tcPr>
            <w:tcW w:w="648" w:type="dxa"/>
            <w:vAlign w:val="center"/>
          </w:tcPr>
          <w:p w14:paraId="4418F20E" w14:textId="77777777" w:rsidR="00175B3A" w:rsidRPr="00175B3A" w:rsidRDefault="00175B3A" w:rsidP="00175B3A">
            <w:pPr>
              <w:spacing w:after="0" w:line="240" w:lineRule="auto"/>
              <w:rPr>
                <w:sz w:val="24"/>
                <w:szCs w:val="24"/>
              </w:rPr>
            </w:pPr>
            <w:r w:rsidRPr="00175B3A">
              <w:rPr>
                <w:sz w:val="24"/>
                <w:szCs w:val="24"/>
              </w:rPr>
              <w:t>№</w:t>
            </w:r>
          </w:p>
          <w:p w14:paraId="0C0AEE63" w14:textId="77777777" w:rsidR="00175B3A" w:rsidRPr="00175B3A" w:rsidRDefault="00175B3A" w:rsidP="00175B3A">
            <w:pPr>
              <w:spacing w:after="0" w:line="240" w:lineRule="auto"/>
              <w:rPr>
                <w:sz w:val="24"/>
                <w:szCs w:val="24"/>
              </w:rPr>
            </w:pPr>
            <w:r w:rsidRPr="00175B3A">
              <w:rPr>
                <w:sz w:val="24"/>
                <w:szCs w:val="24"/>
              </w:rPr>
              <w:t>п/п</w:t>
            </w:r>
          </w:p>
        </w:tc>
        <w:tc>
          <w:tcPr>
            <w:tcW w:w="7036" w:type="dxa"/>
            <w:vAlign w:val="center"/>
          </w:tcPr>
          <w:p w14:paraId="1A6803A4" w14:textId="77777777" w:rsidR="00175B3A" w:rsidRPr="00175B3A" w:rsidRDefault="00175B3A" w:rsidP="00175B3A">
            <w:pPr>
              <w:spacing w:after="0" w:line="240" w:lineRule="auto"/>
              <w:rPr>
                <w:sz w:val="24"/>
                <w:szCs w:val="24"/>
              </w:rPr>
            </w:pPr>
            <w:r w:rsidRPr="00175B3A">
              <w:rPr>
                <w:sz w:val="24"/>
                <w:szCs w:val="24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2679" w:type="dxa"/>
            <w:vAlign w:val="center"/>
          </w:tcPr>
          <w:p w14:paraId="23605C7C" w14:textId="77777777" w:rsidR="00175B3A" w:rsidRPr="00175B3A" w:rsidRDefault="00175B3A" w:rsidP="00175B3A">
            <w:pPr>
              <w:spacing w:after="0" w:line="240" w:lineRule="auto"/>
              <w:rPr>
                <w:sz w:val="24"/>
                <w:szCs w:val="24"/>
              </w:rPr>
            </w:pPr>
            <w:r w:rsidRPr="00175B3A">
              <w:rPr>
                <w:sz w:val="24"/>
                <w:szCs w:val="24"/>
              </w:rPr>
              <w:t>Продолжительность каждого этапа практики (количество дней)</w:t>
            </w:r>
          </w:p>
        </w:tc>
      </w:tr>
      <w:tr w:rsidR="00175B3A" w:rsidRPr="00175B3A" w14:paraId="6DC5D2EE" w14:textId="77777777" w:rsidTr="00DD491C">
        <w:trPr>
          <w:trHeight w:val="24"/>
        </w:trPr>
        <w:tc>
          <w:tcPr>
            <w:tcW w:w="648" w:type="dxa"/>
          </w:tcPr>
          <w:p w14:paraId="289A0C2A" w14:textId="77777777" w:rsidR="00175B3A" w:rsidRPr="00175B3A" w:rsidRDefault="00175B3A" w:rsidP="00DD49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75B3A">
              <w:rPr>
                <w:sz w:val="24"/>
                <w:szCs w:val="24"/>
              </w:rPr>
              <w:t>1</w:t>
            </w:r>
          </w:p>
        </w:tc>
        <w:tc>
          <w:tcPr>
            <w:tcW w:w="7036" w:type="dxa"/>
          </w:tcPr>
          <w:p w14:paraId="38D16D9E" w14:textId="77777777" w:rsidR="00175B3A" w:rsidRPr="00175B3A" w:rsidRDefault="00175B3A" w:rsidP="00DD49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75B3A">
              <w:rPr>
                <w:sz w:val="24"/>
                <w:szCs w:val="24"/>
              </w:rPr>
              <w:t>2</w:t>
            </w:r>
          </w:p>
        </w:tc>
        <w:tc>
          <w:tcPr>
            <w:tcW w:w="2679" w:type="dxa"/>
          </w:tcPr>
          <w:p w14:paraId="55670F61" w14:textId="77777777" w:rsidR="00175B3A" w:rsidRPr="00175B3A" w:rsidRDefault="00175B3A" w:rsidP="00DD49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75B3A">
              <w:rPr>
                <w:sz w:val="24"/>
                <w:szCs w:val="24"/>
              </w:rPr>
              <w:t>3</w:t>
            </w:r>
          </w:p>
        </w:tc>
      </w:tr>
      <w:tr w:rsidR="00175B3A" w:rsidRPr="00175B3A" w14:paraId="1A95072C" w14:textId="77777777" w:rsidTr="00DD491C">
        <w:trPr>
          <w:trHeight w:val="24"/>
        </w:trPr>
        <w:tc>
          <w:tcPr>
            <w:tcW w:w="10363" w:type="dxa"/>
            <w:gridSpan w:val="3"/>
          </w:tcPr>
          <w:p w14:paraId="5939D45E" w14:textId="77777777" w:rsidR="00175B3A" w:rsidRPr="00175B3A" w:rsidRDefault="00175B3A" w:rsidP="00175B3A">
            <w:pPr>
              <w:spacing w:after="0" w:line="240" w:lineRule="auto"/>
              <w:rPr>
                <w:sz w:val="24"/>
                <w:szCs w:val="24"/>
              </w:rPr>
            </w:pPr>
            <w:r w:rsidRPr="00175B3A">
              <w:rPr>
                <w:b/>
                <w:sz w:val="24"/>
                <w:szCs w:val="24"/>
              </w:rPr>
              <w:t>Организационно-подготовительный этап:</w:t>
            </w:r>
          </w:p>
        </w:tc>
      </w:tr>
      <w:tr w:rsidR="00175B3A" w:rsidRPr="00175B3A" w14:paraId="1911A9B7" w14:textId="77777777" w:rsidTr="00DD491C">
        <w:trPr>
          <w:trHeight w:val="631"/>
        </w:trPr>
        <w:tc>
          <w:tcPr>
            <w:tcW w:w="648" w:type="dxa"/>
            <w:vAlign w:val="center"/>
          </w:tcPr>
          <w:p w14:paraId="6240E179" w14:textId="77777777" w:rsidR="00175B3A" w:rsidRPr="00175B3A" w:rsidRDefault="00175B3A" w:rsidP="00175B3A">
            <w:pPr>
              <w:spacing w:after="0" w:line="240" w:lineRule="auto"/>
              <w:rPr>
                <w:sz w:val="24"/>
                <w:szCs w:val="24"/>
              </w:rPr>
            </w:pPr>
            <w:r w:rsidRPr="00175B3A">
              <w:rPr>
                <w:sz w:val="24"/>
                <w:szCs w:val="24"/>
              </w:rPr>
              <w:t>1</w:t>
            </w:r>
          </w:p>
        </w:tc>
        <w:tc>
          <w:tcPr>
            <w:tcW w:w="7036" w:type="dxa"/>
            <w:vAlign w:val="center"/>
          </w:tcPr>
          <w:p w14:paraId="6E16CB87" w14:textId="77777777" w:rsidR="00175B3A" w:rsidRPr="00175B3A" w:rsidRDefault="00175B3A" w:rsidP="00175B3A">
            <w:pPr>
              <w:spacing w:after="0" w:line="240" w:lineRule="auto"/>
              <w:rPr>
                <w:sz w:val="24"/>
                <w:szCs w:val="24"/>
              </w:rPr>
            </w:pPr>
            <w:r w:rsidRPr="00175B3A">
              <w:rPr>
                <w:sz w:val="24"/>
                <w:szCs w:val="24"/>
              </w:rPr>
              <w:t>Обязательный инструктаж по охране труда, инструктаж по технике безопасности, пожарной безопасности; ознакомление с правилами внутреннего распорядка на базе прохождения практики; изучение нормативного обеспечения базы практики</w:t>
            </w:r>
          </w:p>
        </w:tc>
        <w:tc>
          <w:tcPr>
            <w:tcW w:w="2679" w:type="dxa"/>
          </w:tcPr>
          <w:p w14:paraId="7B8ADB72" w14:textId="77777777" w:rsidR="00175B3A" w:rsidRPr="00175B3A" w:rsidRDefault="00175B3A" w:rsidP="00175B3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75B3A" w:rsidRPr="00175B3A" w14:paraId="3DD0735D" w14:textId="77777777" w:rsidTr="00DD491C">
        <w:trPr>
          <w:trHeight w:val="173"/>
        </w:trPr>
        <w:tc>
          <w:tcPr>
            <w:tcW w:w="10363" w:type="dxa"/>
            <w:gridSpan w:val="3"/>
          </w:tcPr>
          <w:p w14:paraId="55A88A5A" w14:textId="77777777" w:rsidR="00175B3A" w:rsidRPr="00175B3A" w:rsidRDefault="00175B3A" w:rsidP="00175B3A">
            <w:pPr>
              <w:spacing w:after="0" w:line="240" w:lineRule="auto"/>
              <w:rPr>
                <w:sz w:val="24"/>
                <w:szCs w:val="24"/>
              </w:rPr>
            </w:pPr>
            <w:r w:rsidRPr="00175B3A">
              <w:rPr>
                <w:b/>
                <w:sz w:val="24"/>
                <w:szCs w:val="24"/>
              </w:rPr>
              <w:t>Основной этап:</w:t>
            </w:r>
          </w:p>
        </w:tc>
      </w:tr>
      <w:tr w:rsidR="00175B3A" w:rsidRPr="00175B3A" w14:paraId="0272391A" w14:textId="77777777" w:rsidTr="00DD491C">
        <w:trPr>
          <w:trHeight w:val="173"/>
        </w:trPr>
        <w:tc>
          <w:tcPr>
            <w:tcW w:w="648" w:type="dxa"/>
            <w:vAlign w:val="center"/>
          </w:tcPr>
          <w:p w14:paraId="75E01D38" w14:textId="60D5F159" w:rsidR="00175B3A" w:rsidRPr="00175B3A" w:rsidRDefault="00175B3A" w:rsidP="00175B3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36" w:type="dxa"/>
            <w:vAlign w:val="center"/>
          </w:tcPr>
          <w:p w14:paraId="31CDDEDC" w14:textId="77777777" w:rsidR="00175B3A" w:rsidRPr="00175B3A" w:rsidRDefault="00175B3A" w:rsidP="00175B3A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sz w:val="24"/>
                <w:szCs w:val="24"/>
              </w:rPr>
            </w:pPr>
          </w:p>
        </w:tc>
        <w:tc>
          <w:tcPr>
            <w:tcW w:w="2679" w:type="dxa"/>
          </w:tcPr>
          <w:p w14:paraId="41EB7EF4" w14:textId="77777777" w:rsidR="00175B3A" w:rsidRPr="00175B3A" w:rsidRDefault="00175B3A" w:rsidP="00175B3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75B3A" w:rsidRPr="00175B3A" w14:paraId="2BADFDE1" w14:textId="77777777" w:rsidTr="00DD491C">
        <w:trPr>
          <w:trHeight w:val="173"/>
        </w:trPr>
        <w:tc>
          <w:tcPr>
            <w:tcW w:w="10363" w:type="dxa"/>
            <w:gridSpan w:val="3"/>
          </w:tcPr>
          <w:p w14:paraId="7305417B" w14:textId="77777777" w:rsidR="00175B3A" w:rsidRPr="00175B3A" w:rsidRDefault="00175B3A" w:rsidP="00175B3A">
            <w:pPr>
              <w:spacing w:after="0" w:line="240" w:lineRule="auto"/>
              <w:rPr>
                <w:sz w:val="24"/>
                <w:szCs w:val="24"/>
              </w:rPr>
            </w:pPr>
            <w:r w:rsidRPr="00175B3A">
              <w:rPr>
                <w:b/>
                <w:sz w:val="24"/>
                <w:szCs w:val="24"/>
              </w:rPr>
              <w:t>Заключительный этап:</w:t>
            </w:r>
          </w:p>
        </w:tc>
      </w:tr>
      <w:tr w:rsidR="00175B3A" w:rsidRPr="00175B3A" w14:paraId="26678479" w14:textId="77777777" w:rsidTr="00DD491C">
        <w:trPr>
          <w:trHeight w:val="287"/>
        </w:trPr>
        <w:tc>
          <w:tcPr>
            <w:tcW w:w="648" w:type="dxa"/>
            <w:vAlign w:val="center"/>
          </w:tcPr>
          <w:p w14:paraId="4CF16466" w14:textId="0A98DAB2" w:rsidR="00175B3A" w:rsidRPr="00175B3A" w:rsidRDefault="00175B3A" w:rsidP="00175B3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36" w:type="dxa"/>
            <w:vAlign w:val="center"/>
          </w:tcPr>
          <w:p w14:paraId="63A577B7" w14:textId="77777777" w:rsidR="00175B3A" w:rsidRPr="00175B3A" w:rsidRDefault="00175B3A" w:rsidP="00175B3A">
            <w:pPr>
              <w:spacing w:after="0" w:line="240" w:lineRule="auto"/>
              <w:rPr>
                <w:sz w:val="24"/>
                <w:szCs w:val="24"/>
              </w:rPr>
            </w:pPr>
            <w:r w:rsidRPr="00175B3A">
              <w:rPr>
                <w:sz w:val="24"/>
                <w:szCs w:val="24"/>
              </w:rPr>
              <w:t>Подготовка и представление отчетной документации по практике</w:t>
            </w:r>
          </w:p>
        </w:tc>
        <w:tc>
          <w:tcPr>
            <w:tcW w:w="2679" w:type="dxa"/>
          </w:tcPr>
          <w:p w14:paraId="5DEE9F70" w14:textId="77777777" w:rsidR="00175B3A" w:rsidRPr="00175B3A" w:rsidRDefault="00175B3A" w:rsidP="00175B3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75B3A" w:rsidRPr="00175B3A" w14:paraId="6278B60C" w14:textId="77777777" w:rsidTr="00DD491C">
        <w:trPr>
          <w:trHeight w:val="173"/>
        </w:trPr>
        <w:tc>
          <w:tcPr>
            <w:tcW w:w="648" w:type="dxa"/>
            <w:vAlign w:val="center"/>
          </w:tcPr>
          <w:p w14:paraId="6C51E84D" w14:textId="250A9FB4" w:rsidR="00175B3A" w:rsidRPr="00175B3A" w:rsidRDefault="00175B3A" w:rsidP="00175B3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36" w:type="dxa"/>
            <w:vAlign w:val="center"/>
          </w:tcPr>
          <w:p w14:paraId="1D49C3B7" w14:textId="77777777" w:rsidR="00175B3A" w:rsidRPr="00175B3A" w:rsidRDefault="00175B3A" w:rsidP="00175B3A">
            <w:pPr>
              <w:spacing w:after="0" w:line="240" w:lineRule="auto"/>
              <w:rPr>
                <w:sz w:val="24"/>
                <w:szCs w:val="24"/>
              </w:rPr>
            </w:pPr>
            <w:r w:rsidRPr="00175B3A">
              <w:rPr>
                <w:sz w:val="24"/>
                <w:szCs w:val="24"/>
              </w:rPr>
              <w:t>Защита отчета по практике</w:t>
            </w:r>
          </w:p>
        </w:tc>
        <w:tc>
          <w:tcPr>
            <w:tcW w:w="2679" w:type="dxa"/>
          </w:tcPr>
          <w:p w14:paraId="31E61321" w14:textId="77777777" w:rsidR="00175B3A" w:rsidRPr="00175B3A" w:rsidRDefault="00175B3A" w:rsidP="00175B3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14:paraId="589F42A0" w14:textId="77777777" w:rsidR="00175B3A" w:rsidRPr="00175B3A" w:rsidRDefault="00175B3A" w:rsidP="00175B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175B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департамента: </w:t>
      </w:r>
      <w:r w:rsidRPr="00175B3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175B3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175B3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175B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175B3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70CBD275" w14:textId="77777777" w:rsidR="00175B3A" w:rsidRPr="00175B3A" w:rsidRDefault="00175B3A" w:rsidP="00175B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B3A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(</w:t>
      </w:r>
      <w:proofErr w:type="gramStart"/>
      <w:r w:rsidRPr="00175B3A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 w:rsidRPr="00175B3A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(И.О. Фамилия)</w:t>
      </w:r>
    </w:p>
    <w:p w14:paraId="5655C6A4" w14:textId="77777777" w:rsidR="00175B3A" w:rsidRPr="00175B3A" w:rsidRDefault="00175B3A" w:rsidP="00175B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B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организации:                  </w:t>
      </w:r>
      <w:r w:rsidRPr="00175B3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175B3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175B3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175B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175B3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175B3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4A4808F2" w14:textId="70A46345" w:rsidR="00DD491C" w:rsidRDefault="00175B3A" w:rsidP="00175B3A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175B3A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(</w:t>
      </w:r>
      <w:proofErr w:type="gramStart"/>
      <w:r w:rsidRPr="00175B3A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 w:rsidRPr="00175B3A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(И.О. Фамилия)</w:t>
      </w:r>
      <w:bookmarkStart w:id="40" w:name="_Toc3556424"/>
    </w:p>
    <w:p w14:paraId="6D813C95" w14:textId="77777777" w:rsidR="00DD491C" w:rsidRDefault="00DD491C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br w:type="page"/>
      </w:r>
    </w:p>
    <w:p w14:paraId="488BFA37" w14:textId="77777777" w:rsidR="003012AB" w:rsidRPr="003012AB" w:rsidRDefault="003012AB" w:rsidP="003012AB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3012A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Приложение 5</w:t>
      </w:r>
      <w:bookmarkEnd w:id="40"/>
    </w:p>
    <w:p w14:paraId="3D0AE2B4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012AB">
        <w:rPr>
          <w:rFonts w:ascii="Times New Roman" w:eastAsia="Times New Roman" w:hAnsi="Times New Roman" w:cs="Times New Roman"/>
          <w:sz w:val="25"/>
          <w:szCs w:val="25"/>
          <w:lang w:eastAsia="ru-RU"/>
        </w:rPr>
        <w:t>Федеральное государственное образовательное бюджетное</w:t>
      </w:r>
    </w:p>
    <w:p w14:paraId="65A7DB3F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012A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учреждение высшего образования</w:t>
      </w:r>
    </w:p>
    <w:p w14:paraId="7392E124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3012AB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14:paraId="64D41970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3012AB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(Финансовый университет)</w:t>
      </w:r>
    </w:p>
    <w:p w14:paraId="37E0C52A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4F8B02D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38B98F9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D784E23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Факультет </w:t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3B5A9212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CA29209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012A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Департамент/кафедра</w:t>
      </w:r>
      <w:r w:rsidRPr="003012AB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Pr="003012A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</w:p>
    <w:p w14:paraId="23C9206A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ED3E5F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7EC7BC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C14FA2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18FFF9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20D2B0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3FA4F9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A8A1D4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3012A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ДНЕВНИК</w:t>
      </w:r>
    </w:p>
    <w:p w14:paraId="0254EC6E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EFEE419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0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63814609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7168A587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  <w:t xml:space="preserve">  </w:t>
      </w:r>
      <w:r w:rsidRPr="0030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практике</w:t>
      </w:r>
    </w:p>
    <w:p w14:paraId="56A31936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2A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14:paraId="4A0B1F7B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обучающегося </w:t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курса </w:t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  <w:t xml:space="preserve">  </w:t>
      </w:r>
      <w:r w:rsidRPr="0030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группы</w:t>
      </w:r>
    </w:p>
    <w:p w14:paraId="27C39CFC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28"/>
          <w:u w:val="single"/>
          <w:lang w:eastAsia="ru-RU"/>
        </w:rPr>
      </w:pPr>
    </w:p>
    <w:p w14:paraId="166A2739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016F679D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2A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(фамилия, имя, отчество)</w:t>
      </w:r>
    </w:p>
    <w:p w14:paraId="29E6A477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0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Направление подготовки </w:t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10402614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3012A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(наименование направления подготовки)</w:t>
      </w:r>
    </w:p>
    <w:p w14:paraId="080178C4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3B82A878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3012A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(профиль образовательной программы бакалавриата/направленность образовательной программы магистратуры)</w:t>
      </w:r>
    </w:p>
    <w:p w14:paraId="1E85DAB3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023D1C2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932B2F4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9080C50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28ED0E4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BF0C213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E52330A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27CBBE9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64192BE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CA7463D" w14:textId="364CFCC8" w:rsidR="00400BE0" w:rsidRDefault="003012AB" w:rsidP="003012A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12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Москва – 20 ___</w:t>
      </w:r>
    </w:p>
    <w:p w14:paraId="428A4A1D" w14:textId="77777777" w:rsidR="00400BE0" w:rsidRDefault="00400BE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14:paraId="6B0FD0BC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012A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Место прохождения практики </w:t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58C7A1E6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7D9ADA14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2A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практики с «___» _____________ 20__ г.  по</w:t>
      </w:r>
      <w:proofErr w:type="gramStart"/>
      <w:r w:rsidRPr="0030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«</w:t>
      </w:r>
      <w:proofErr w:type="gramEnd"/>
      <w:r w:rsidRPr="003012AB">
        <w:rPr>
          <w:rFonts w:ascii="Times New Roman" w:eastAsia="Times New Roman" w:hAnsi="Times New Roman" w:cs="Times New Roman"/>
          <w:sz w:val="28"/>
          <w:szCs w:val="28"/>
          <w:lang w:eastAsia="ru-RU"/>
        </w:rPr>
        <w:t>____» _________ 20__ г.</w:t>
      </w:r>
    </w:p>
    <w:p w14:paraId="38AD3630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6804B244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Должность, Ф.И.О. руководителя практики от организации </w:t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1737CAF3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718380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12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УЧЕТ ВЫПОЛНЕННОЙ РАБОТЫ</w:t>
      </w:r>
    </w:p>
    <w:tbl>
      <w:tblPr>
        <w:tblStyle w:val="4"/>
        <w:tblW w:w="9486" w:type="dxa"/>
        <w:tblLayout w:type="fixed"/>
        <w:tblLook w:val="04A0" w:firstRow="1" w:lastRow="0" w:firstColumn="1" w:lastColumn="0" w:noHBand="0" w:noVBand="1"/>
      </w:tblPr>
      <w:tblGrid>
        <w:gridCol w:w="1315"/>
        <w:gridCol w:w="2075"/>
        <w:gridCol w:w="3409"/>
        <w:gridCol w:w="2687"/>
      </w:tblGrid>
      <w:tr w:rsidR="003012AB" w:rsidRPr="003012AB" w14:paraId="2C29DA81" w14:textId="77777777" w:rsidTr="004364D9">
        <w:trPr>
          <w:trHeight w:val="831"/>
        </w:trPr>
        <w:tc>
          <w:tcPr>
            <w:tcW w:w="1315" w:type="dxa"/>
          </w:tcPr>
          <w:p w14:paraId="67CE9A51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3012AB">
              <w:rPr>
                <w:rFonts w:ascii="Times New Roman" w:eastAsia="Times New Roman" w:hAnsi="Times New Roman" w:cs="Times New Roman"/>
                <w:sz w:val="20"/>
                <w:szCs w:val="28"/>
              </w:rPr>
              <w:t>Дата</w:t>
            </w:r>
          </w:p>
        </w:tc>
        <w:tc>
          <w:tcPr>
            <w:tcW w:w="2075" w:type="dxa"/>
          </w:tcPr>
          <w:p w14:paraId="7C0306F0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3012AB">
              <w:rPr>
                <w:rFonts w:ascii="Times New Roman" w:eastAsia="Times New Roman" w:hAnsi="Times New Roman" w:cs="Times New Roman"/>
                <w:sz w:val="20"/>
                <w:szCs w:val="28"/>
              </w:rPr>
              <w:t>Департамент/ Управление/</w:t>
            </w:r>
          </w:p>
          <w:p w14:paraId="1B2E2C83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3012AB">
              <w:rPr>
                <w:rFonts w:ascii="Times New Roman" w:eastAsia="Times New Roman" w:hAnsi="Times New Roman" w:cs="Times New Roman"/>
                <w:sz w:val="20"/>
                <w:szCs w:val="28"/>
              </w:rPr>
              <w:t>отдел</w:t>
            </w:r>
          </w:p>
        </w:tc>
        <w:tc>
          <w:tcPr>
            <w:tcW w:w="3409" w:type="dxa"/>
          </w:tcPr>
          <w:p w14:paraId="556E52DD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3012AB">
              <w:rPr>
                <w:rFonts w:ascii="Times New Roman" w:eastAsia="Times New Roman" w:hAnsi="Times New Roman" w:cs="Times New Roman"/>
                <w:sz w:val="20"/>
                <w:szCs w:val="28"/>
              </w:rPr>
              <w:t xml:space="preserve">Краткое содержание </w:t>
            </w:r>
          </w:p>
          <w:p w14:paraId="046DC7BF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3012AB">
              <w:rPr>
                <w:rFonts w:ascii="Times New Roman" w:eastAsia="Times New Roman" w:hAnsi="Times New Roman" w:cs="Times New Roman"/>
                <w:sz w:val="20"/>
                <w:szCs w:val="28"/>
              </w:rPr>
              <w:t>работы обучающегося</w:t>
            </w:r>
          </w:p>
        </w:tc>
        <w:tc>
          <w:tcPr>
            <w:tcW w:w="2687" w:type="dxa"/>
            <w:shd w:val="clear" w:color="auto" w:fill="auto"/>
          </w:tcPr>
          <w:p w14:paraId="0294AD9A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3012AB">
              <w:rPr>
                <w:rFonts w:ascii="Times New Roman" w:eastAsia="Times New Roman" w:hAnsi="Times New Roman" w:cs="Times New Roman"/>
                <w:sz w:val="20"/>
                <w:szCs w:val="28"/>
              </w:rPr>
              <w:t xml:space="preserve">Отметка </w:t>
            </w:r>
          </w:p>
          <w:p w14:paraId="1CD49DCD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3012AB">
              <w:rPr>
                <w:rFonts w:ascii="Times New Roman" w:eastAsia="Times New Roman" w:hAnsi="Times New Roman" w:cs="Times New Roman"/>
                <w:sz w:val="20"/>
                <w:szCs w:val="28"/>
              </w:rPr>
              <w:t>о выполнении работы</w:t>
            </w:r>
          </w:p>
          <w:p w14:paraId="23B68570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3012AB">
              <w:rPr>
                <w:rFonts w:ascii="Times New Roman" w:eastAsia="Times New Roman" w:hAnsi="Times New Roman" w:cs="Times New Roman"/>
                <w:sz w:val="20"/>
                <w:szCs w:val="28"/>
              </w:rPr>
              <w:t>(подпись руководителя практики)</w:t>
            </w:r>
          </w:p>
        </w:tc>
      </w:tr>
      <w:tr w:rsidR="003012AB" w:rsidRPr="003012AB" w14:paraId="666601F9" w14:textId="77777777" w:rsidTr="004364D9">
        <w:trPr>
          <w:trHeight w:val="287"/>
        </w:trPr>
        <w:tc>
          <w:tcPr>
            <w:tcW w:w="1315" w:type="dxa"/>
          </w:tcPr>
          <w:p w14:paraId="5CB03EE9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3012AB">
              <w:rPr>
                <w:rFonts w:ascii="Times New Roman" w:eastAsia="Times New Roman" w:hAnsi="Times New Roman" w:cs="Times New Roman"/>
                <w:sz w:val="20"/>
                <w:szCs w:val="28"/>
              </w:rPr>
              <w:t>1</w:t>
            </w:r>
          </w:p>
        </w:tc>
        <w:tc>
          <w:tcPr>
            <w:tcW w:w="2075" w:type="dxa"/>
          </w:tcPr>
          <w:p w14:paraId="706A4563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3012AB">
              <w:rPr>
                <w:rFonts w:ascii="Times New Roman" w:eastAsia="Times New Roman" w:hAnsi="Times New Roman" w:cs="Times New Roman"/>
                <w:sz w:val="20"/>
                <w:szCs w:val="28"/>
              </w:rPr>
              <w:t>2</w:t>
            </w:r>
          </w:p>
        </w:tc>
        <w:tc>
          <w:tcPr>
            <w:tcW w:w="3409" w:type="dxa"/>
          </w:tcPr>
          <w:p w14:paraId="37F4D184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3012AB">
              <w:rPr>
                <w:rFonts w:ascii="Times New Roman" w:eastAsia="Times New Roman" w:hAnsi="Times New Roman" w:cs="Times New Roman"/>
                <w:sz w:val="20"/>
                <w:szCs w:val="28"/>
              </w:rPr>
              <w:t>3</w:t>
            </w:r>
          </w:p>
        </w:tc>
        <w:tc>
          <w:tcPr>
            <w:tcW w:w="2687" w:type="dxa"/>
            <w:shd w:val="clear" w:color="auto" w:fill="auto"/>
          </w:tcPr>
          <w:p w14:paraId="461673D1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3012AB">
              <w:rPr>
                <w:rFonts w:ascii="Times New Roman" w:eastAsia="Times New Roman" w:hAnsi="Times New Roman" w:cs="Times New Roman"/>
                <w:sz w:val="20"/>
                <w:szCs w:val="28"/>
              </w:rPr>
              <w:t>4</w:t>
            </w:r>
          </w:p>
        </w:tc>
      </w:tr>
      <w:tr w:rsidR="003012AB" w:rsidRPr="003012AB" w14:paraId="3654B277" w14:textId="77777777" w:rsidTr="004364D9">
        <w:tc>
          <w:tcPr>
            <w:tcW w:w="1315" w:type="dxa"/>
            <w:vAlign w:val="center"/>
          </w:tcPr>
          <w:p w14:paraId="7266A09E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662CD491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9" w:type="dxa"/>
          </w:tcPr>
          <w:p w14:paraId="60E3B297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 w14:paraId="1A47249F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012AB" w:rsidRPr="003012AB" w14:paraId="77FB88EF" w14:textId="77777777" w:rsidTr="004364D9">
        <w:tc>
          <w:tcPr>
            <w:tcW w:w="1315" w:type="dxa"/>
            <w:vAlign w:val="center"/>
          </w:tcPr>
          <w:p w14:paraId="6A4F5CBD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01A5B2E1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9" w:type="dxa"/>
          </w:tcPr>
          <w:p w14:paraId="4CCC0AA6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 w14:paraId="4AC162E3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012AB" w:rsidRPr="003012AB" w14:paraId="7935A271" w14:textId="77777777" w:rsidTr="004364D9">
        <w:tc>
          <w:tcPr>
            <w:tcW w:w="1315" w:type="dxa"/>
            <w:vAlign w:val="center"/>
          </w:tcPr>
          <w:p w14:paraId="07C13D4D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1B596BD9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9" w:type="dxa"/>
          </w:tcPr>
          <w:p w14:paraId="508B1223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 w14:paraId="0243AC4C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012AB" w:rsidRPr="003012AB" w14:paraId="69550A84" w14:textId="77777777" w:rsidTr="004364D9">
        <w:tc>
          <w:tcPr>
            <w:tcW w:w="1315" w:type="dxa"/>
            <w:vAlign w:val="center"/>
          </w:tcPr>
          <w:p w14:paraId="19A5CA28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084929BD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9" w:type="dxa"/>
          </w:tcPr>
          <w:p w14:paraId="79D2FCE4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 w14:paraId="2E3CB0BD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012AB" w:rsidRPr="003012AB" w14:paraId="4F7D07D9" w14:textId="77777777" w:rsidTr="004364D9">
        <w:tc>
          <w:tcPr>
            <w:tcW w:w="1315" w:type="dxa"/>
            <w:vAlign w:val="center"/>
          </w:tcPr>
          <w:p w14:paraId="7E814B35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412F279D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9" w:type="dxa"/>
          </w:tcPr>
          <w:p w14:paraId="490F9983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 w14:paraId="76810A82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012AB" w:rsidRPr="003012AB" w14:paraId="58268E27" w14:textId="77777777" w:rsidTr="004364D9">
        <w:tc>
          <w:tcPr>
            <w:tcW w:w="1315" w:type="dxa"/>
            <w:vAlign w:val="center"/>
          </w:tcPr>
          <w:p w14:paraId="0AA2FBF5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29A89D9A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9" w:type="dxa"/>
          </w:tcPr>
          <w:p w14:paraId="44B2EE3E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 w14:paraId="1F6A9D70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012AB" w:rsidRPr="003012AB" w14:paraId="5F4B71BC" w14:textId="77777777" w:rsidTr="004364D9">
        <w:tc>
          <w:tcPr>
            <w:tcW w:w="1315" w:type="dxa"/>
            <w:vAlign w:val="center"/>
          </w:tcPr>
          <w:p w14:paraId="5A285E69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59BABFBB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9" w:type="dxa"/>
          </w:tcPr>
          <w:p w14:paraId="6C5A3DC0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 w14:paraId="5CFFE044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012AB" w:rsidRPr="003012AB" w14:paraId="42852C99" w14:textId="77777777" w:rsidTr="004364D9">
        <w:tc>
          <w:tcPr>
            <w:tcW w:w="1315" w:type="dxa"/>
            <w:vAlign w:val="center"/>
          </w:tcPr>
          <w:p w14:paraId="6C571BC0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64D08883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9" w:type="dxa"/>
          </w:tcPr>
          <w:p w14:paraId="2F11FBDB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 w14:paraId="5FF7DA79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012AB" w:rsidRPr="003012AB" w14:paraId="268CFC5D" w14:textId="77777777" w:rsidTr="004364D9">
        <w:tc>
          <w:tcPr>
            <w:tcW w:w="1315" w:type="dxa"/>
            <w:vAlign w:val="center"/>
          </w:tcPr>
          <w:p w14:paraId="0A0CBEDB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26027FCC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9" w:type="dxa"/>
          </w:tcPr>
          <w:p w14:paraId="48ED7D57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 w14:paraId="59EE5057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012AB" w:rsidRPr="003012AB" w14:paraId="21A6276A" w14:textId="77777777" w:rsidTr="004364D9">
        <w:tc>
          <w:tcPr>
            <w:tcW w:w="1315" w:type="dxa"/>
            <w:vAlign w:val="center"/>
          </w:tcPr>
          <w:p w14:paraId="09BA3EB3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4904145F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9" w:type="dxa"/>
          </w:tcPr>
          <w:p w14:paraId="3C8E54F5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 w14:paraId="3B5E09AE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012AB" w:rsidRPr="003012AB" w14:paraId="285D2438" w14:textId="77777777" w:rsidTr="004364D9">
        <w:tc>
          <w:tcPr>
            <w:tcW w:w="1315" w:type="dxa"/>
            <w:vAlign w:val="center"/>
          </w:tcPr>
          <w:p w14:paraId="7E42C0C1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61E9B59B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9" w:type="dxa"/>
          </w:tcPr>
          <w:p w14:paraId="5DE8E122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 w14:paraId="4A11CFC9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012AB" w:rsidRPr="003012AB" w14:paraId="7A9C7737" w14:textId="77777777" w:rsidTr="004364D9">
        <w:tc>
          <w:tcPr>
            <w:tcW w:w="1315" w:type="dxa"/>
            <w:vAlign w:val="center"/>
          </w:tcPr>
          <w:p w14:paraId="184335CA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657337C2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9" w:type="dxa"/>
          </w:tcPr>
          <w:p w14:paraId="102F0238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 w14:paraId="7674D1AB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012AB" w:rsidRPr="003012AB" w14:paraId="0EF2F5A7" w14:textId="77777777" w:rsidTr="004364D9">
        <w:tc>
          <w:tcPr>
            <w:tcW w:w="1315" w:type="dxa"/>
            <w:vAlign w:val="center"/>
          </w:tcPr>
          <w:p w14:paraId="5F9680F9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2BDEC45F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9" w:type="dxa"/>
          </w:tcPr>
          <w:p w14:paraId="1C204A47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 w14:paraId="1DCE5080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012AB" w:rsidRPr="003012AB" w14:paraId="6B7B3FBC" w14:textId="77777777" w:rsidTr="004364D9">
        <w:tc>
          <w:tcPr>
            <w:tcW w:w="1315" w:type="dxa"/>
            <w:vAlign w:val="center"/>
          </w:tcPr>
          <w:p w14:paraId="19C6AF28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763A60CD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9" w:type="dxa"/>
          </w:tcPr>
          <w:p w14:paraId="38A09F6B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 w14:paraId="0510AAF6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012AB" w:rsidRPr="003012AB" w14:paraId="69E73BCB" w14:textId="77777777" w:rsidTr="004364D9">
        <w:tc>
          <w:tcPr>
            <w:tcW w:w="1315" w:type="dxa"/>
            <w:vAlign w:val="center"/>
          </w:tcPr>
          <w:p w14:paraId="7248FB1E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74D6966C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9" w:type="dxa"/>
          </w:tcPr>
          <w:p w14:paraId="6755960F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 w14:paraId="596A9BC8" w14:textId="77777777" w:rsidR="003012AB" w:rsidRPr="003012AB" w:rsidRDefault="003012AB" w:rsidP="003012A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66EDC96A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B54CC36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F2B1241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организации:             </w:t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3012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02680AE7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3012A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(</w:t>
      </w:r>
      <w:proofErr w:type="gramStart"/>
      <w:r w:rsidRPr="003012A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 w:rsidRPr="003012A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14:paraId="6C76F7BD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8"/>
          <w:szCs w:val="8"/>
          <w:vertAlign w:val="superscript"/>
          <w:lang w:eastAsia="ru-RU"/>
        </w:rPr>
      </w:pPr>
    </w:p>
    <w:p w14:paraId="2B0AF3DE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</w:p>
    <w:p w14:paraId="5E3A4CE9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DA5687F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DA6D8E1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4DB1C9D" w14:textId="77777777" w:rsidR="003012AB" w:rsidRPr="003012AB" w:rsidRDefault="003012AB" w:rsidP="003012A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sectPr w:rsidR="003012AB" w:rsidRPr="003012AB">
      <w:headerReference w:type="default" r:id="rId27"/>
      <w:footerReference w:type="default" r:id="rId28"/>
      <w:headerReference w:type="first" r:id="rId29"/>
      <w:pgSz w:w="11906" w:h="16838"/>
      <w:pgMar w:top="1134" w:right="567" w:bottom="1134" w:left="1134" w:header="709" w:footer="709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2EA536" w14:textId="77777777" w:rsidR="00F91574" w:rsidRDefault="00F91574">
      <w:pPr>
        <w:spacing w:after="0" w:line="240" w:lineRule="auto"/>
      </w:pPr>
      <w:r>
        <w:separator/>
      </w:r>
    </w:p>
  </w:endnote>
  <w:endnote w:type="continuationSeparator" w:id="0">
    <w:p w14:paraId="4394FAD8" w14:textId="77777777" w:rsidR="00F91574" w:rsidRDefault="00F915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Arial"/>
    <w:charset w:val="01"/>
    <w:family w:val="roman"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1745063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11D39A11" w14:textId="758373C8" w:rsidR="004F76BA" w:rsidRPr="00444AED" w:rsidRDefault="004F76BA">
        <w:pPr>
          <w:pStyle w:val="afb"/>
          <w:jc w:val="center"/>
          <w:rPr>
            <w:sz w:val="24"/>
            <w:szCs w:val="24"/>
          </w:rPr>
        </w:pPr>
        <w:r w:rsidRPr="00444AED">
          <w:rPr>
            <w:sz w:val="24"/>
            <w:szCs w:val="24"/>
          </w:rPr>
          <w:fldChar w:fldCharType="begin"/>
        </w:r>
        <w:r w:rsidRPr="00444AED">
          <w:rPr>
            <w:sz w:val="24"/>
            <w:szCs w:val="24"/>
          </w:rPr>
          <w:instrText>PAGE   \* MERGEFORMAT</w:instrText>
        </w:r>
        <w:r w:rsidRPr="00444AED">
          <w:rPr>
            <w:sz w:val="24"/>
            <w:szCs w:val="24"/>
          </w:rPr>
          <w:fldChar w:fldCharType="separate"/>
        </w:r>
        <w:r w:rsidR="0046445E">
          <w:rPr>
            <w:noProof/>
            <w:sz w:val="24"/>
            <w:szCs w:val="24"/>
          </w:rPr>
          <w:t>2</w:t>
        </w:r>
        <w:r w:rsidRPr="00444AED">
          <w:rPr>
            <w:sz w:val="24"/>
            <w:szCs w:val="24"/>
          </w:rPr>
          <w:fldChar w:fldCharType="end"/>
        </w:r>
      </w:p>
    </w:sdtContent>
  </w:sdt>
  <w:p w14:paraId="7DCA4701" w14:textId="77777777" w:rsidR="004F76BA" w:rsidRDefault="004F76BA">
    <w:pPr>
      <w:pStyle w:val="af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1138470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733AB6E8" w14:textId="0BA5F108" w:rsidR="004F76BA" w:rsidRPr="00AA62F3" w:rsidRDefault="004F76BA">
        <w:pPr>
          <w:pStyle w:val="afb"/>
          <w:jc w:val="center"/>
          <w:rPr>
            <w:sz w:val="24"/>
            <w:szCs w:val="24"/>
          </w:rPr>
        </w:pPr>
        <w:r w:rsidRPr="00AA62F3">
          <w:rPr>
            <w:sz w:val="24"/>
            <w:szCs w:val="24"/>
          </w:rPr>
          <w:fldChar w:fldCharType="begin"/>
        </w:r>
        <w:r w:rsidRPr="00AA62F3">
          <w:rPr>
            <w:sz w:val="24"/>
            <w:szCs w:val="24"/>
          </w:rPr>
          <w:instrText>PAGE   \* MERGEFORMAT</w:instrText>
        </w:r>
        <w:r w:rsidRPr="00AA62F3">
          <w:rPr>
            <w:sz w:val="24"/>
            <w:szCs w:val="24"/>
          </w:rPr>
          <w:fldChar w:fldCharType="separate"/>
        </w:r>
        <w:r w:rsidR="0046445E">
          <w:rPr>
            <w:noProof/>
            <w:sz w:val="24"/>
            <w:szCs w:val="24"/>
          </w:rPr>
          <w:t>1</w:t>
        </w:r>
        <w:r w:rsidRPr="00AA62F3">
          <w:rPr>
            <w:sz w:val="24"/>
            <w:szCs w:val="24"/>
          </w:rPr>
          <w:fldChar w:fldCharType="end"/>
        </w:r>
      </w:p>
    </w:sdtContent>
  </w:sdt>
  <w:p w14:paraId="2E87D586" w14:textId="77777777" w:rsidR="004F76BA" w:rsidRDefault="004F76BA">
    <w:pPr>
      <w:pStyle w:val="af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-1491633914"/>
      <w:docPartObj>
        <w:docPartGallery w:val="Page Numbers (Bottom of Page)"/>
        <w:docPartUnique/>
      </w:docPartObj>
    </w:sdtPr>
    <w:sdtEndPr/>
    <w:sdtContent>
      <w:p w14:paraId="11AF1CE5" w14:textId="49DD37BD" w:rsidR="004F76BA" w:rsidRPr="00AA62F3" w:rsidRDefault="004F76BA">
        <w:pPr>
          <w:pStyle w:val="afb"/>
          <w:jc w:val="center"/>
          <w:rPr>
            <w:sz w:val="24"/>
            <w:szCs w:val="24"/>
          </w:rPr>
        </w:pPr>
        <w:r w:rsidRPr="00AA62F3">
          <w:rPr>
            <w:sz w:val="24"/>
            <w:szCs w:val="24"/>
          </w:rPr>
          <w:fldChar w:fldCharType="begin"/>
        </w:r>
        <w:r w:rsidRPr="00AA62F3">
          <w:rPr>
            <w:sz w:val="24"/>
            <w:szCs w:val="24"/>
          </w:rPr>
          <w:instrText>PAGE   \* MERGEFORMAT</w:instrText>
        </w:r>
        <w:r w:rsidRPr="00AA62F3">
          <w:rPr>
            <w:sz w:val="24"/>
            <w:szCs w:val="24"/>
          </w:rPr>
          <w:fldChar w:fldCharType="separate"/>
        </w:r>
        <w:r w:rsidR="00AE09AB">
          <w:rPr>
            <w:noProof/>
            <w:sz w:val="24"/>
            <w:szCs w:val="24"/>
          </w:rPr>
          <w:t>17</w:t>
        </w:r>
        <w:r w:rsidRPr="00AA62F3">
          <w:rPr>
            <w:sz w:val="24"/>
            <w:szCs w:val="24"/>
          </w:rPr>
          <w:fldChar w:fldCharType="end"/>
        </w:r>
      </w:p>
    </w:sdtContent>
  </w:sdt>
  <w:p w14:paraId="05F428BB" w14:textId="77777777" w:rsidR="004F76BA" w:rsidRPr="00AA62F3" w:rsidRDefault="004F76BA">
    <w:pPr>
      <w:pStyle w:val="afb"/>
      <w:rPr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2014977"/>
      <w:docPartObj>
        <w:docPartGallery w:val="Page Numbers (Bottom of Page)"/>
        <w:docPartUnique/>
      </w:docPartObj>
    </w:sdtPr>
    <w:sdtEndPr/>
    <w:sdtContent>
      <w:p w14:paraId="3C7F5B87" w14:textId="3EECC2EA" w:rsidR="004F76BA" w:rsidRDefault="004F76BA">
        <w:pPr>
          <w:pStyle w:val="af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6445E">
          <w:rPr>
            <w:noProof/>
          </w:rPr>
          <w:t>21</w:t>
        </w:r>
        <w:r>
          <w:fldChar w:fldCharType="end"/>
        </w:r>
      </w:p>
    </w:sdtContent>
  </w:sdt>
  <w:p w14:paraId="7CE72514" w14:textId="77777777" w:rsidR="004F76BA" w:rsidRDefault="004F76BA">
    <w:pPr>
      <w:pStyle w:val="afb"/>
    </w:pPr>
  </w:p>
  <w:p w14:paraId="4A8664B4" w14:textId="77777777" w:rsidR="004F76BA" w:rsidRDefault="004F76B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8B241D" w14:textId="77777777" w:rsidR="00F91574" w:rsidRDefault="00F91574">
      <w:pPr>
        <w:rPr>
          <w:sz w:val="12"/>
        </w:rPr>
      </w:pPr>
      <w:r>
        <w:separator/>
      </w:r>
    </w:p>
  </w:footnote>
  <w:footnote w:type="continuationSeparator" w:id="0">
    <w:p w14:paraId="74974534" w14:textId="77777777" w:rsidR="00F91574" w:rsidRDefault="00F91574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EA29BA" w14:textId="77777777" w:rsidR="004F76BA" w:rsidRDefault="004F76BA">
    <w:pPr>
      <w:pStyle w:val="afa"/>
    </w:pPr>
  </w:p>
  <w:p w14:paraId="7D4F9172" w14:textId="77777777" w:rsidR="004F76BA" w:rsidRDefault="004F76B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CA4200" w14:textId="77777777" w:rsidR="004F76BA" w:rsidRDefault="004F76BA">
    <w:pPr>
      <w:pStyle w:val="af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9367C"/>
    <w:multiLevelType w:val="multilevel"/>
    <w:tmpl w:val="E9EE0B0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4AE096F"/>
    <w:multiLevelType w:val="multilevel"/>
    <w:tmpl w:val="0FEAF436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5" w:hanging="720"/>
      </w:pPr>
    </w:lvl>
    <w:lvl w:ilvl="2">
      <w:start w:val="3"/>
      <w:numFmt w:val="decimal"/>
      <w:lvlText w:val="%1.%2.%3."/>
      <w:lvlJc w:val="left"/>
      <w:pPr>
        <w:tabs>
          <w:tab w:val="num" w:pos="0"/>
        </w:tabs>
        <w:ind w:left="15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5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77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0" w:hanging="1800"/>
      </w:pPr>
    </w:lvl>
  </w:abstractNum>
  <w:abstractNum w:abstractNumId="2" w15:restartNumberingAfterBreak="0">
    <w:nsid w:val="171371C8"/>
    <w:multiLevelType w:val="multilevel"/>
    <w:tmpl w:val="A454B048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3" w15:restartNumberingAfterBreak="0">
    <w:nsid w:val="1A7D5A9A"/>
    <w:multiLevelType w:val="multilevel"/>
    <w:tmpl w:val="151E70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3257CD1"/>
    <w:multiLevelType w:val="multilevel"/>
    <w:tmpl w:val="45C4F0CA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5" w15:restartNumberingAfterBreak="0">
    <w:nsid w:val="2C173828"/>
    <w:multiLevelType w:val="multilevel"/>
    <w:tmpl w:val="107E21E2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6" w15:restartNumberingAfterBreak="0">
    <w:nsid w:val="31C336F7"/>
    <w:multiLevelType w:val="multilevel"/>
    <w:tmpl w:val="E690A9D4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003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2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5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13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81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64" w:hanging="1800"/>
      </w:pPr>
    </w:lvl>
  </w:abstractNum>
  <w:abstractNum w:abstractNumId="7" w15:restartNumberingAfterBreak="0">
    <w:nsid w:val="3225713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3C8D24AE"/>
    <w:multiLevelType w:val="multilevel"/>
    <w:tmpl w:val="E326A5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47E159A0"/>
    <w:multiLevelType w:val="multilevel"/>
    <w:tmpl w:val="16F29A0A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4F801D35"/>
    <w:multiLevelType w:val="multilevel"/>
    <w:tmpl w:val="46048E22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03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2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5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13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81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64" w:hanging="1800"/>
      </w:pPr>
    </w:lvl>
  </w:abstractNum>
  <w:abstractNum w:abstractNumId="11" w15:restartNumberingAfterBreak="0">
    <w:nsid w:val="55266285"/>
    <w:multiLevelType w:val="multilevel"/>
    <w:tmpl w:val="888AC0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5D136320"/>
    <w:multiLevelType w:val="multilevel"/>
    <w:tmpl w:val="0ABC33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6F3A5A78"/>
    <w:multiLevelType w:val="multilevel"/>
    <w:tmpl w:val="E37CA9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</w:lvl>
  </w:abstractNum>
  <w:abstractNum w:abstractNumId="14" w15:restartNumberingAfterBreak="0">
    <w:nsid w:val="70F65A02"/>
    <w:multiLevelType w:val="multilevel"/>
    <w:tmpl w:val="A6883D1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5" w15:restartNumberingAfterBreak="0">
    <w:nsid w:val="71FA6410"/>
    <w:multiLevelType w:val="multilevel"/>
    <w:tmpl w:val="EFA4050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36B2E81"/>
    <w:multiLevelType w:val="multilevel"/>
    <w:tmpl w:val="A642A25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7" w15:restartNumberingAfterBreak="0">
    <w:nsid w:val="7D020A01"/>
    <w:multiLevelType w:val="multilevel"/>
    <w:tmpl w:val="DC5E9B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7DDA6827"/>
    <w:multiLevelType w:val="multilevel"/>
    <w:tmpl w:val="F89616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7F5C44E2"/>
    <w:multiLevelType w:val="multilevel"/>
    <w:tmpl w:val="B8006504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num w:numId="1">
    <w:abstractNumId w:val="17"/>
  </w:num>
  <w:num w:numId="2">
    <w:abstractNumId w:val="18"/>
  </w:num>
  <w:num w:numId="3">
    <w:abstractNumId w:val="16"/>
  </w:num>
  <w:num w:numId="4">
    <w:abstractNumId w:val="8"/>
  </w:num>
  <w:num w:numId="5">
    <w:abstractNumId w:val="9"/>
  </w:num>
  <w:num w:numId="6">
    <w:abstractNumId w:val="13"/>
  </w:num>
  <w:num w:numId="7">
    <w:abstractNumId w:val="2"/>
  </w:num>
  <w:num w:numId="8">
    <w:abstractNumId w:val="1"/>
  </w:num>
  <w:num w:numId="9">
    <w:abstractNumId w:val="6"/>
  </w:num>
  <w:num w:numId="10">
    <w:abstractNumId w:val="10"/>
  </w:num>
  <w:num w:numId="11">
    <w:abstractNumId w:val="5"/>
  </w:num>
  <w:num w:numId="12">
    <w:abstractNumId w:val="7"/>
  </w:num>
  <w:num w:numId="13">
    <w:abstractNumId w:val="4"/>
  </w:num>
  <w:num w:numId="14">
    <w:abstractNumId w:val="19"/>
  </w:num>
  <w:num w:numId="15">
    <w:abstractNumId w:val="15"/>
  </w:num>
  <w:num w:numId="16">
    <w:abstractNumId w:val="12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75F"/>
    <w:rsid w:val="00175B3A"/>
    <w:rsid w:val="001A5DF2"/>
    <w:rsid w:val="003012AB"/>
    <w:rsid w:val="003E4092"/>
    <w:rsid w:val="00400BE0"/>
    <w:rsid w:val="004364D9"/>
    <w:rsid w:val="0046445E"/>
    <w:rsid w:val="004C3D52"/>
    <w:rsid w:val="004F76BA"/>
    <w:rsid w:val="00550D3A"/>
    <w:rsid w:val="00682682"/>
    <w:rsid w:val="00697F7D"/>
    <w:rsid w:val="006A33FC"/>
    <w:rsid w:val="00792A2C"/>
    <w:rsid w:val="007D175F"/>
    <w:rsid w:val="007D391E"/>
    <w:rsid w:val="00851E0C"/>
    <w:rsid w:val="008B4A41"/>
    <w:rsid w:val="008F4370"/>
    <w:rsid w:val="00956514"/>
    <w:rsid w:val="009A1978"/>
    <w:rsid w:val="009D5BEF"/>
    <w:rsid w:val="00A55461"/>
    <w:rsid w:val="00AE09AB"/>
    <w:rsid w:val="00AE2695"/>
    <w:rsid w:val="00B74DB5"/>
    <w:rsid w:val="00C20C24"/>
    <w:rsid w:val="00C70681"/>
    <w:rsid w:val="00CE2C2C"/>
    <w:rsid w:val="00CE6979"/>
    <w:rsid w:val="00D44F06"/>
    <w:rsid w:val="00D947D9"/>
    <w:rsid w:val="00DD491C"/>
    <w:rsid w:val="00E10B0B"/>
    <w:rsid w:val="00E54D4A"/>
    <w:rsid w:val="00E60F26"/>
    <w:rsid w:val="00E82ED6"/>
    <w:rsid w:val="00F25FA9"/>
    <w:rsid w:val="00F722D9"/>
    <w:rsid w:val="00F82671"/>
    <w:rsid w:val="00F9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03187"/>
  <w15:docId w15:val="{22091126-3599-490C-9865-081A970CB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after="200" w:line="276" w:lineRule="auto"/>
    </w:pPr>
    <w:rPr>
      <w:sz w:val="22"/>
    </w:rPr>
  </w:style>
  <w:style w:type="paragraph" w:styleId="1">
    <w:name w:val="heading 1"/>
    <w:basedOn w:val="a"/>
    <w:next w:val="a"/>
    <w:link w:val="10"/>
    <w:uiPriority w:val="9"/>
    <w:qFormat/>
    <w:rsid w:val="00164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60E89"/>
    <w:pPr>
      <w:spacing w:beforeAutospacing="1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5C1EF6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unhideWhenUsed/>
    <w:rsid w:val="006A0EEB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qFormat/>
    <w:rsid w:val="00360E89"/>
  </w:style>
  <w:style w:type="character" w:customStyle="1" w:styleId="20">
    <w:name w:val="Заголовок 2 Знак"/>
    <w:basedOn w:val="a0"/>
    <w:link w:val="2"/>
    <w:uiPriority w:val="9"/>
    <w:qFormat/>
    <w:rsid w:val="00360E8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4">
    <w:name w:val="Верхний колонтитул Знак"/>
    <w:basedOn w:val="a0"/>
    <w:uiPriority w:val="99"/>
    <w:qFormat/>
    <w:rsid w:val="00FF1723"/>
  </w:style>
  <w:style w:type="character" w:customStyle="1" w:styleId="a5">
    <w:name w:val="Нижний колонтитул Знак"/>
    <w:basedOn w:val="a0"/>
    <w:uiPriority w:val="99"/>
    <w:qFormat/>
    <w:rsid w:val="00FF1723"/>
  </w:style>
  <w:style w:type="character" w:customStyle="1" w:styleId="5">
    <w:name w:val="Основной текст (5)_"/>
    <w:basedOn w:val="a0"/>
    <w:link w:val="50"/>
    <w:qFormat/>
    <w:rsid w:val="0014052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pt">
    <w:name w:val="Основной текст + 11 pt"/>
    <w:basedOn w:val="a0"/>
    <w:qFormat/>
    <w:rsid w:val="0014052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2"/>
      <w:szCs w:val="22"/>
    </w:rPr>
  </w:style>
  <w:style w:type="character" w:customStyle="1" w:styleId="6">
    <w:name w:val="Основной текст (6)_"/>
    <w:basedOn w:val="a0"/>
    <w:link w:val="61"/>
    <w:qFormat/>
    <w:rsid w:val="0014052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6">
    <w:name w:val="Основной текст Знак"/>
    <w:basedOn w:val="a0"/>
    <w:uiPriority w:val="1"/>
    <w:qFormat/>
    <w:rsid w:val="00140525"/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qFormat/>
    <w:rsid w:val="00164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7">
    <w:name w:val="Текст сноски Знак"/>
    <w:basedOn w:val="a0"/>
    <w:uiPriority w:val="99"/>
    <w:semiHidden/>
    <w:qFormat/>
    <w:rsid w:val="007934DA"/>
    <w:rPr>
      <w:sz w:val="20"/>
      <w:szCs w:val="20"/>
    </w:rPr>
  </w:style>
  <w:style w:type="character" w:customStyle="1" w:styleId="a8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7934DA"/>
    <w:rPr>
      <w:vertAlign w:val="superscript"/>
    </w:rPr>
  </w:style>
  <w:style w:type="character" w:customStyle="1" w:styleId="11">
    <w:name w:val="Текст сноски Знак1"/>
    <w:basedOn w:val="a0"/>
    <w:link w:val="a9"/>
    <w:qFormat/>
    <w:locked/>
    <w:rsid w:val="007934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Strong"/>
    <w:basedOn w:val="a0"/>
    <w:uiPriority w:val="22"/>
    <w:qFormat/>
    <w:rsid w:val="00582132"/>
    <w:rPr>
      <w:b/>
      <w:bCs/>
    </w:rPr>
  </w:style>
  <w:style w:type="character" w:customStyle="1" w:styleId="21">
    <w:name w:val="Оглавление 2 Знак"/>
    <w:basedOn w:val="a0"/>
    <w:link w:val="22"/>
    <w:uiPriority w:val="99"/>
    <w:semiHidden/>
    <w:qFormat/>
    <w:rsid w:val="00EC1A8C"/>
  </w:style>
  <w:style w:type="character" w:styleId="ab">
    <w:name w:val="page number"/>
    <w:basedOn w:val="a0"/>
    <w:qFormat/>
    <w:rsid w:val="00EC1A8C"/>
  </w:style>
  <w:style w:type="character" w:customStyle="1" w:styleId="ac">
    <w:name w:val="Посещённая гиперссылка"/>
    <w:basedOn w:val="a0"/>
    <w:uiPriority w:val="99"/>
    <w:semiHidden/>
    <w:unhideWhenUsed/>
    <w:rsid w:val="004F6EDE"/>
    <w:rPr>
      <w:color w:val="800080" w:themeColor="followedHyperlink"/>
      <w:u w:val="single"/>
    </w:rPr>
  </w:style>
  <w:style w:type="character" w:customStyle="1" w:styleId="ad">
    <w:name w:val="Ссылка указателя"/>
    <w:qFormat/>
  </w:style>
  <w:style w:type="character" w:customStyle="1" w:styleId="ae">
    <w:name w:val="Символ сноски"/>
    <w:qFormat/>
  </w:style>
  <w:style w:type="character" w:customStyle="1" w:styleId="af">
    <w:name w:val="Привязка концевой сноски"/>
    <w:rPr>
      <w:vertAlign w:val="superscript"/>
    </w:rPr>
  </w:style>
  <w:style w:type="character" w:customStyle="1" w:styleId="af0">
    <w:name w:val="Символ концевой сноски"/>
    <w:qFormat/>
  </w:style>
  <w:style w:type="paragraph" w:styleId="af1">
    <w:name w:val="Title"/>
    <w:basedOn w:val="a"/>
    <w:next w:val="af2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2">
    <w:name w:val="Body Text"/>
    <w:basedOn w:val="a"/>
    <w:uiPriority w:val="1"/>
    <w:qFormat/>
    <w:rsid w:val="00140525"/>
    <w:pPr>
      <w:widowControl w:val="0"/>
      <w:spacing w:after="0" w:line="240" w:lineRule="auto"/>
      <w:ind w:left="102" w:firstLine="707"/>
    </w:pPr>
    <w:rPr>
      <w:rFonts w:ascii="Times New Roman" w:eastAsia="Times New Roman" w:hAnsi="Times New Roman"/>
      <w:sz w:val="28"/>
      <w:szCs w:val="28"/>
      <w:lang w:val="en-US"/>
    </w:rPr>
  </w:style>
  <w:style w:type="paragraph" w:styleId="af3">
    <w:name w:val="List"/>
    <w:basedOn w:val="af2"/>
    <w:rPr>
      <w:rFonts w:ascii="PT Astra Serif" w:hAnsi="PT Astra Serif" w:cs="Noto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5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6">
    <w:name w:val="List Paragraph"/>
    <w:basedOn w:val="a"/>
    <w:uiPriority w:val="34"/>
    <w:qFormat/>
    <w:rsid w:val="004134C6"/>
    <w:pPr>
      <w:ind w:left="720"/>
      <w:contextualSpacing/>
    </w:pPr>
  </w:style>
  <w:style w:type="paragraph" w:styleId="af7">
    <w:name w:val="Balloon Text"/>
    <w:basedOn w:val="a"/>
    <w:uiPriority w:val="99"/>
    <w:semiHidden/>
    <w:unhideWhenUsed/>
    <w:qFormat/>
    <w:rsid w:val="005C1EF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2">
    <w:name w:val="Обычный1"/>
    <w:qFormat/>
    <w:rsid w:val="00D80FAE"/>
    <w:pPr>
      <w:widowControl w:val="0"/>
      <w:snapToGrid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8">
    <w:name w:val="Normal (Web)"/>
    <w:basedOn w:val="a"/>
    <w:uiPriority w:val="99"/>
    <w:semiHidden/>
    <w:unhideWhenUsed/>
    <w:qFormat/>
    <w:rsid w:val="00DE41FC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Верхний и нижний колонтитулы"/>
    <w:basedOn w:val="a"/>
    <w:qFormat/>
  </w:style>
  <w:style w:type="paragraph" w:styleId="afa">
    <w:name w:val="header"/>
    <w:basedOn w:val="a"/>
    <w:uiPriority w:val="99"/>
    <w:unhideWhenUsed/>
    <w:rsid w:val="00FF1723"/>
    <w:pPr>
      <w:tabs>
        <w:tab w:val="center" w:pos="4677"/>
        <w:tab w:val="right" w:pos="9355"/>
      </w:tabs>
      <w:spacing w:after="0" w:line="240" w:lineRule="auto"/>
    </w:pPr>
  </w:style>
  <w:style w:type="paragraph" w:styleId="afb">
    <w:name w:val="footer"/>
    <w:basedOn w:val="a"/>
    <w:uiPriority w:val="99"/>
    <w:unhideWhenUsed/>
    <w:rsid w:val="00FF1723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50">
    <w:name w:val="Основной текст (5)"/>
    <w:basedOn w:val="a"/>
    <w:link w:val="5"/>
    <w:qFormat/>
    <w:rsid w:val="00140525"/>
    <w:pPr>
      <w:shd w:val="clear" w:color="auto" w:fill="FFFFFF"/>
      <w:spacing w:after="0" w:line="283" w:lineRule="exact"/>
      <w:ind w:firstLine="709"/>
    </w:pPr>
    <w:rPr>
      <w:rFonts w:ascii="Times New Roman" w:eastAsia="Times New Roman" w:hAnsi="Times New Roman" w:cs="Times New Roman"/>
    </w:rPr>
  </w:style>
  <w:style w:type="paragraph" w:customStyle="1" w:styleId="61">
    <w:name w:val="Основной текст (6)1"/>
    <w:basedOn w:val="a"/>
    <w:link w:val="6"/>
    <w:qFormat/>
    <w:rsid w:val="00140525"/>
    <w:pPr>
      <w:shd w:val="clear" w:color="auto" w:fill="FFFFFF"/>
      <w:spacing w:after="0" w:line="250" w:lineRule="exact"/>
      <w:ind w:firstLine="709"/>
      <w:jc w:val="center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uiPriority w:val="99"/>
    <w:qFormat/>
    <w:rsid w:val="00205C11"/>
    <w:pPr>
      <w:widowControl w:val="0"/>
    </w:pPr>
    <w:rPr>
      <w:rFonts w:ascii="Arial" w:eastAsia="Times New Roman" w:hAnsi="Arial" w:cs="Arial"/>
      <w:szCs w:val="20"/>
      <w:lang w:eastAsia="ru-RU"/>
    </w:rPr>
  </w:style>
  <w:style w:type="paragraph" w:styleId="a9">
    <w:name w:val="footnote text"/>
    <w:basedOn w:val="a"/>
    <w:link w:val="11"/>
    <w:rsid w:val="007934D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TOC Heading"/>
    <w:basedOn w:val="1"/>
    <w:next w:val="a"/>
    <w:uiPriority w:val="39"/>
    <w:unhideWhenUsed/>
    <w:qFormat/>
    <w:rsid w:val="00006B1C"/>
    <w:rPr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006B1C"/>
    <w:pPr>
      <w:spacing w:after="100"/>
    </w:pPr>
  </w:style>
  <w:style w:type="paragraph" w:styleId="22">
    <w:name w:val="toc 2"/>
    <w:basedOn w:val="a"/>
    <w:next w:val="a"/>
    <w:link w:val="21"/>
    <w:autoRedefine/>
    <w:uiPriority w:val="39"/>
    <w:unhideWhenUsed/>
    <w:rsid w:val="00E7618C"/>
    <w:pPr>
      <w:spacing w:after="100"/>
      <w:ind w:left="220"/>
    </w:pPr>
  </w:style>
  <w:style w:type="paragraph" w:styleId="23">
    <w:name w:val="Body Text 2"/>
    <w:basedOn w:val="a"/>
    <w:uiPriority w:val="99"/>
    <w:semiHidden/>
    <w:unhideWhenUsed/>
    <w:qFormat/>
    <w:rsid w:val="00EC1A8C"/>
    <w:pPr>
      <w:spacing w:after="120" w:line="480" w:lineRule="auto"/>
    </w:pPr>
  </w:style>
  <w:style w:type="table" w:styleId="afd">
    <w:name w:val="Table Grid"/>
    <w:basedOn w:val="a1"/>
    <w:uiPriority w:val="39"/>
    <w:rsid w:val="001340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uiPriority w:val="39"/>
    <w:rsid w:val="0011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1"/>
    <w:uiPriority w:val="39"/>
    <w:rsid w:val="00A438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39"/>
    <w:qFormat/>
    <w:rsid w:val="00EE1698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39"/>
    <w:qFormat/>
    <w:rsid w:val="00EE1698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Hyperlink"/>
    <w:uiPriority w:val="99"/>
    <w:rsid w:val="003E4092"/>
    <w:rPr>
      <w:color w:val="0000FF"/>
      <w:u w:val="single"/>
    </w:rPr>
  </w:style>
  <w:style w:type="character" w:customStyle="1" w:styleId="FontStyle89">
    <w:name w:val="Font Style89"/>
    <w:basedOn w:val="a0"/>
    <w:uiPriority w:val="99"/>
    <w:rsid w:val="00F25FA9"/>
    <w:rPr>
      <w:rFonts w:ascii="Times New Roman" w:hAnsi="Times New Roman" w:cs="Times New Roman"/>
      <w:color w:val="000000"/>
      <w:sz w:val="26"/>
      <w:szCs w:val="26"/>
    </w:rPr>
  </w:style>
  <w:style w:type="table" w:customStyle="1" w:styleId="3">
    <w:name w:val="Сетка таблицы3"/>
    <w:basedOn w:val="a1"/>
    <w:next w:val="afd"/>
    <w:uiPriority w:val="39"/>
    <w:rsid w:val="003012AB"/>
    <w:pPr>
      <w:suppressAutoHyphens w:val="0"/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Заголовок 2 Знак1"/>
    <w:basedOn w:val="a1"/>
    <w:uiPriority w:val="39"/>
    <w:rsid w:val="003012AB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39"/>
    <w:rsid w:val="003012AB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uiPriority w:val="39"/>
    <w:qFormat/>
    <w:rsid w:val="00CE2C2C"/>
    <w:pPr>
      <w:suppressAutoHyphens w:val="0"/>
    </w:pPr>
    <w:rPr>
      <w:rFonts w:ascii="Times New Roman" w:eastAsia="Times New Roman" w:hAnsi="Times New Roman" w:cs="Times New Roman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uiPriority w:val="39"/>
    <w:qFormat/>
    <w:rsid w:val="00175B3A"/>
    <w:pPr>
      <w:suppressAutoHyphens w:val="0"/>
    </w:pPr>
    <w:rPr>
      <w:rFonts w:ascii="Times New Roman" w:eastAsia="Times New Roman" w:hAnsi="Times New Roman" w:cs="Times New Roman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uiPriority w:val="39"/>
    <w:qFormat/>
    <w:rsid w:val="00175B3A"/>
    <w:pPr>
      <w:suppressAutoHyphens w:val="0"/>
    </w:pPr>
    <w:rPr>
      <w:rFonts w:ascii="Times New Roman" w:eastAsia="Times New Roman" w:hAnsi="Times New Roman" w:cs="Times New Roman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FollowedHyperlink"/>
    <w:basedOn w:val="a0"/>
    <w:uiPriority w:val="99"/>
    <w:semiHidden/>
    <w:unhideWhenUsed/>
    <w:rsid w:val="0095651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00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elib.fa.ru/fbook/sbornik_UMM2015.pdf/view" TargetMode="External"/><Relationship Id="rId18" Type="http://schemas.openxmlformats.org/officeDocument/2006/relationships/hyperlink" Target="http://www.roskazna.ru/" TargetMode="Externa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yperlink" Target="http://elibrary.ru/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minfin.ru/ru/perfomance/budget/sfo/" TargetMode="External"/><Relationship Id="rId17" Type="http://schemas.openxmlformats.org/officeDocument/2006/relationships/hyperlink" Target="http://www.nalog.ru/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minfin.ru/" TargetMode="External"/><Relationship Id="rId20" Type="http://schemas.openxmlformats.org/officeDocument/2006/relationships/hyperlink" Target="http://library.fa.ru/cat.asp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career.fa.ru/vidy-i-sroki-praktiki-v-20172018-uchebnom-godu" TargetMode="Externa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://elib.fa.ru/art2016/bv4251.pdf/view" TargetMode="External"/><Relationship Id="rId23" Type="http://schemas.openxmlformats.org/officeDocument/2006/relationships/hyperlink" Target="http://www.consultant.ru/" TargetMode="External"/><Relationship Id="rId28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hyperlink" Target="http://www.ach.gov.ru/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elib.fa.ru/art2016/bv911.pdf/view" TargetMode="External"/><Relationship Id="rId22" Type="http://schemas.openxmlformats.org/officeDocument/2006/relationships/hyperlink" Target="http://ru.wikipedia.org/wiki/Wiki" TargetMode="External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20390687B778D4AA607DD6CA86AE4CA" ma:contentTypeVersion="1" ma:contentTypeDescription="Создание документа." ma:contentTypeScope="" ma:versionID="70ad85f0b490a2254dd8243589ae064b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10D56D-9B1C-41CE-9286-DABBF9AEC2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40ACCB-4389-468E-8F3C-D10E7A479C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19E9D0-9131-4DF4-9969-3F18BD2C200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7B8CA20-1D53-4850-B58C-FD5D4D85F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21</Pages>
  <Words>4971</Words>
  <Characters>28341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stereofonix</dc:creator>
  <dc:description/>
  <cp:lastModifiedBy>Граждан Оксана Николаевна</cp:lastModifiedBy>
  <cp:revision>25</cp:revision>
  <cp:lastPrinted>2024-04-08T06:20:00Z</cp:lastPrinted>
  <dcterms:created xsi:type="dcterms:W3CDTF">2023-02-09T14:51:00Z</dcterms:created>
  <dcterms:modified xsi:type="dcterms:W3CDTF">2024-04-10T13:23:00Z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ntentTypeId">
    <vt:lpwstr>0x010100B20390687B778D4AA607DD6CA86AE4CA</vt:lpwstr>
  </property>
</Properties>
</file>